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8D6" w14:textId="77777777" w:rsidR="00C16334" w:rsidRDefault="00C16334" w:rsidP="001D14AE">
      <w:pPr>
        <w:rPr>
          <w:rFonts w:ascii="Times New Roman" w:hAnsi="Times New Roman"/>
          <w:b/>
          <w:sz w:val="32"/>
        </w:rPr>
      </w:pPr>
    </w:p>
    <w:p w14:paraId="3E2CEA91" w14:textId="5598505C" w:rsidR="00C16334" w:rsidRDefault="00C16334" w:rsidP="001D14AE">
      <w:pPr>
        <w:rPr>
          <w:rFonts w:ascii="Times New Roman" w:hAnsi="Times New Roman"/>
          <w:b/>
          <w:sz w:val="32"/>
        </w:rPr>
      </w:pPr>
    </w:p>
    <w:p w14:paraId="27C5421A" w14:textId="439A81E3" w:rsidR="00C16334" w:rsidRDefault="00C16334" w:rsidP="001D14AE">
      <w:pPr>
        <w:rPr>
          <w:rFonts w:ascii="Times New Roman" w:hAnsi="Times New Roman"/>
          <w:b/>
          <w:sz w:val="32"/>
        </w:rPr>
      </w:pPr>
    </w:p>
    <w:p w14:paraId="442F805D" w14:textId="0953C702" w:rsidR="001D14AE" w:rsidRPr="00EC338A" w:rsidRDefault="00C16334" w:rsidP="001D14AE">
      <w:pPr>
        <w:rPr>
          <w:rFonts w:ascii="Times New Roman" w:hAnsi="Times New Roman"/>
          <w:b/>
          <w:sz w:val="28"/>
          <w:szCs w:val="28"/>
          <w:u w:val="single"/>
        </w:rPr>
      </w:pPr>
      <w:r>
        <w:rPr>
          <w:noProof/>
        </w:rPr>
        <w:drawing>
          <wp:anchor distT="0" distB="0" distL="114300" distR="114300" simplePos="0" relativeHeight="251660288" behindDoc="1" locked="0" layoutInCell="0" allowOverlap="1" wp14:anchorId="3621FDDA" wp14:editId="0A4FA56D">
            <wp:simplePos x="0" y="0"/>
            <wp:positionH relativeFrom="margin">
              <wp:posOffset>0</wp:posOffset>
            </wp:positionH>
            <wp:positionV relativeFrom="margin">
              <wp:posOffset>754380</wp:posOffset>
            </wp:positionV>
            <wp:extent cx="2068830" cy="628650"/>
            <wp:effectExtent l="0" t="0" r="7620" b="0"/>
            <wp:wrapSquare wrapText="bothSides"/>
            <wp:docPr id="2" name="Afbeelding 2" descr="AMN_COB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MN_COBR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30" cy="628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C338A">
        <w:rPr>
          <w:rFonts w:ascii="Times New Roman" w:hAnsi="Times New Roman"/>
          <w:b/>
          <w:sz w:val="32"/>
        </w:rPr>
        <w:t xml:space="preserve">  </w:t>
      </w:r>
      <w:r w:rsidR="001D14AE" w:rsidRPr="00EC338A">
        <w:rPr>
          <w:rFonts w:ascii="Times New Roman" w:hAnsi="Times New Roman"/>
          <w:b/>
          <w:sz w:val="32"/>
          <w:u w:val="single"/>
        </w:rPr>
        <w:t>S</w:t>
      </w:r>
      <w:r w:rsidR="00937187">
        <w:rPr>
          <w:rFonts w:ascii="Times New Roman" w:hAnsi="Times New Roman"/>
          <w:b/>
          <w:sz w:val="32"/>
          <w:u w:val="single"/>
        </w:rPr>
        <w:t>C</w:t>
      </w:r>
      <w:r w:rsidR="001D14AE" w:rsidRPr="00EC338A">
        <w:rPr>
          <w:rFonts w:ascii="Times New Roman" w:hAnsi="Times New Roman"/>
          <w:b/>
          <w:sz w:val="32"/>
          <w:u w:val="single"/>
        </w:rPr>
        <w:t xml:space="preserve">HRIJFACTIE </w:t>
      </w:r>
      <w:r w:rsidR="001D14AE" w:rsidRPr="00EC338A">
        <w:rPr>
          <w:rFonts w:ascii="Times New Roman" w:hAnsi="Times New Roman"/>
          <w:b/>
          <w:sz w:val="24"/>
          <w:szCs w:val="24"/>
          <w:u w:val="single"/>
        </w:rPr>
        <w:t xml:space="preserve"> </w:t>
      </w:r>
      <w:r w:rsidR="001D14AE" w:rsidRPr="00EC338A">
        <w:rPr>
          <w:rFonts w:ascii="Times New Roman" w:hAnsi="Times New Roman"/>
          <w:b/>
          <w:sz w:val="28"/>
          <w:szCs w:val="28"/>
          <w:u w:val="single"/>
        </w:rPr>
        <w:t xml:space="preserve">  </w:t>
      </w:r>
      <w:r w:rsidR="00CC21D8">
        <w:rPr>
          <w:rFonts w:ascii="Times New Roman" w:hAnsi="Times New Roman"/>
          <w:b/>
          <w:sz w:val="28"/>
          <w:szCs w:val="28"/>
          <w:u w:val="single"/>
        </w:rPr>
        <w:t>juli 2025</w:t>
      </w:r>
      <w:r w:rsidR="001D14AE" w:rsidRPr="00EC338A">
        <w:rPr>
          <w:rFonts w:ascii="Times New Roman" w:hAnsi="Times New Roman"/>
          <w:b/>
          <w:sz w:val="28"/>
          <w:szCs w:val="28"/>
          <w:u w:val="single"/>
        </w:rPr>
        <w:t xml:space="preserve">              </w:t>
      </w:r>
    </w:p>
    <w:p w14:paraId="78AFD628" w14:textId="1661D8FC" w:rsidR="00EC338A" w:rsidRDefault="001D14AE" w:rsidP="001D14AE">
      <w:pPr>
        <w:rPr>
          <w:rFonts w:ascii="Times New Roman" w:hAnsi="Times New Roman"/>
          <w:b/>
          <w:sz w:val="28"/>
          <w:szCs w:val="28"/>
        </w:rPr>
      </w:pPr>
      <w:r w:rsidRPr="00EC338A">
        <w:rPr>
          <w:rFonts w:ascii="Times New Roman" w:hAnsi="Times New Roman"/>
          <w:b/>
          <w:sz w:val="28"/>
          <w:szCs w:val="28"/>
        </w:rPr>
        <w:t xml:space="preserve">               </w:t>
      </w:r>
    </w:p>
    <w:p w14:paraId="4BF12DE2" w14:textId="6E06468E" w:rsidR="00067F7E" w:rsidRDefault="00937187" w:rsidP="001D14AE">
      <w:pPr>
        <w:rPr>
          <w:rFonts w:ascii="Times New Roman" w:hAnsi="Times New Roman"/>
          <w:b/>
          <w:sz w:val="24"/>
          <w:szCs w:val="24"/>
        </w:rPr>
      </w:pPr>
      <w:r>
        <w:rPr>
          <w:noProof/>
        </w:rPr>
        <w:drawing>
          <wp:anchor distT="0" distB="0" distL="114300" distR="114300" simplePos="0" relativeHeight="251663360" behindDoc="1" locked="0" layoutInCell="1" allowOverlap="1" wp14:anchorId="2630DE81" wp14:editId="57A5D56E">
            <wp:simplePos x="0" y="0"/>
            <wp:positionH relativeFrom="column">
              <wp:posOffset>4595495</wp:posOffset>
            </wp:positionH>
            <wp:positionV relativeFrom="paragraph">
              <wp:posOffset>89535</wp:posOffset>
            </wp:positionV>
            <wp:extent cx="1428750" cy="1428750"/>
            <wp:effectExtent l="0" t="0" r="0" b="0"/>
            <wp:wrapTight wrapText="bothSides">
              <wp:wrapPolygon edited="0">
                <wp:start x="0" y="0"/>
                <wp:lineTo x="0" y="21312"/>
                <wp:lineTo x="21312" y="21312"/>
                <wp:lineTo x="21312" y="0"/>
                <wp:lineTo x="0" y="0"/>
              </wp:wrapPolygon>
            </wp:wrapTight>
            <wp:docPr id="20896191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38A" w:rsidRPr="00EC338A">
        <w:rPr>
          <w:rFonts w:ascii="Times New Roman" w:hAnsi="Times New Roman"/>
          <w:b/>
          <w:sz w:val="24"/>
          <w:szCs w:val="24"/>
        </w:rPr>
        <w:t xml:space="preserve">   </w:t>
      </w:r>
      <w:r w:rsidR="0058779F" w:rsidRPr="00EC338A">
        <w:rPr>
          <w:rFonts w:ascii="Times New Roman" w:hAnsi="Times New Roman"/>
          <w:b/>
          <w:sz w:val="24"/>
          <w:szCs w:val="24"/>
        </w:rPr>
        <w:t>U</w:t>
      </w:r>
      <w:r w:rsidR="001D14AE" w:rsidRPr="00EC338A">
        <w:rPr>
          <w:rFonts w:ascii="Times New Roman" w:hAnsi="Times New Roman"/>
          <w:b/>
          <w:sz w:val="24"/>
          <w:szCs w:val="24"/>
        </w:rPr>
        <w:t xml:space="preserve"> kunt</w:t>
      </w:r>
      <w:r w:rsidR="0064675F" w:rsidRPr="00EC338A">
        <w:rPr>
          <w:rFonts w:ascii="Times New Roman" w:hAnsi="Times New Roman"/>
          <w:b/>
          <w:sz w:val="24"/>
          <w:szCs w:val="24"/>
        </w:rPr>
        <w:t xml:space="preserve"> </w:t>
      </w:r>
      <w:r w:rsidR="001D14AE" w:rsidRPr="00EC338A">
        <w:rPr>
          <w:rFonts w:ascii="Times New Roman" w:hAnsi="Times New Roman"/>
          <w:b/>
          <w:sz w:val="24"/>
          <w:szCs w:val="24"/>
        </w:rPr>
        <w:t>schrijv</w:t>
      </w:r>
      <w:r w:rsidR="00067F7E">
        <w:rPr>
          <w:rFonts w:ascii="Times New Roman" w:hAnsi="Times New Roman"/>
          <w:b/>
          <w:sz w:val="24"/>
          <w:szCs w:val="24"/>
        </w:rPr>
        <w:t xml:space="preserve">en tot </w:t>
      </w:r>
      <w:r w:rsidR="00996897">
        <w:rPr>
          <w:rFonts w:ascii="Times New Roman" w:hAnsi="Times New Roman"/>
          <w:b/>
          <w:sz w:val="24"/>
          <w:szCs w:val="24"/>
        </w:rPr>
        <w:t>1 september</w:t>
      </w:r>
    </w:p>
    <w:p w14:paraId="4C9CE312" w14:textId="790238AA" w:rsidR="008A1E66" w:rsidRDefault="001D14AE" w:rsidP="001D14AE">
      <w:pPr>
        <w:rPr>
          <w:rFonts w:ascii="Times New Roman" w:hAnsi="Times New Roman"/>
          <w:sz w:val="24"/>
          <w:szCs w:val="24"/>
        </w:rPr>
      </w:pPr>
      <w:r w:rsidRPr="00340239">
        <w:rPr>
          <w:rFonts w:ascii="Times New Roman" w:hAnsi="Times New Roman"/>
          <w:sz w:val="24"/>
          <w:szCs w:val="24"/>
        </w:rPr>
        <w:t xml:space="preserve"> </w:t>
      </w:r>
      <w:r w:rsidR="006F039B">
        <w:rPr>
          <w:rFonts w:ascii="Times New Roman" w:hAnsi="Times New Roman"/>
          <w:sz w:val="24"/>
          <w:szCs w:val="24"/>
        </w:rPr>
        <w:t xml:space="preserve">      </w:t>
      </w:r>
    </w:p>
    <w:p w14:paraId="59470D75" w14:textId="79765B63" w:rsidR="001D14AE" w:rsidRDefault="006F039B" w:rsidP="001D14AE">
      <w:pPr>
        <w:rPr>
          <w:rFonts w:ascii="Times New Roman" w:hAnsi="Times New Roman"/>
          <w:sz w:val="24"/>
          <w:szCs w:val="24"/>
        </w:rPr>
      </w:pPr>
      <w:r>
        <w:rPr>
          <w:rFonts w:ascii="Times New Roman" w:hAnsi="Times New Roman"/>
          <w:sz w:val="24"/>
          <w:szCs w:val="24"/>
        </w:rPr>
        <w:t>S</w:t>
      </w:r>
      <w:r w:rsidR="001D14AE" w:rsidRPr="00340239">
        <w:rPr>
          <w:rFonts w:ascii="Times New Roman" w:hAnsi="Times New Roman"/>
          <w:sz w:val="24"/>
          <w:szCs w:val="24"/>
        </w:rPr>
        <w:t>lachtoffer</w:t>
      </w:r>
      <w:r w:rsidR="001D14AE">
        <w:rPr>
          <w:rFonts w:ascii="Times New Roman" w:hAnsi="Times New Roman"/>
          <w:sz w:val="24"/>
          <w:szCs w:val="24"/>
        </w:rPr>
        <w:t>s</w:t>
      </w:r>
      <w:r w:rsidR="001D14AE" w:rsidRPr="00340239">
        <w:rPr>
          <w:rFonts w:ascii="Times New Roman" w:hAnsi="Times New Roman"/>
          <w:sz w:val="24"/>
          <w:szCs w:val="24"/>
        </w:rPr>
        <w:t xml:space="preserve"> van mensenrechtenschendingen d</w:t>
      </w:r>
      <w:r w:rsidR="00C16334">
        <w:rPr>
          <w:rFonts w:ascii="Times New Roman" w:hAnsi="Times New Roman"/>
          <w:sz w:val="24"/>
          <w:szCs w:val="24"/>
        </w:rPr>
        <w:t>ie</w:t>
      </w:r>
      <w:r w:rsidR="001D14AE" w:rsidRPr="00340239">
        <w:rPr>
          <w:rFonts w:ascii="Times New Roman" w:hAnsi="Times New Roman"/>
          <w:sz w:val="24"/>
          <w:szCs w:val="24"/>
        </w:rPr>
        <w:t xml:space="preserve"> u in deze informatiebrief aantreft kunt u helpen met een verzoek aan of een protest bij de betreffende autoriteiten.</w:t>
      </w:r>
    </w:p>
    <w:p w14:paraId="15DC1B7F" w14:textId="162AA623" w:rsidR="001D14AE" w:rsidRPr="00340239" w:rsidRDefault="00E51D0B" w:rsidP="001D14AE">
      <w:pPr>
        <w:rPr>
          <w:rFonts w:ascii="Times New Roman" w:hAnsi="Times New Roman"/>
          <w:bCs/>
          <w:sz w:val="24"/>
          <w:szCs w:val="24"/>
        </w:rPr>
      </w:pPr>
      <w:r>
        <w:rPr>
          <w:rFonts w:ascii="Times New Roman" w:hAnsi="Times New Roman"/>
          <w:sz w:val="24"/>
          <w:szCs w:val="24"/>
        </w:rPr>
        <w:t>Voorzie bijgaande brieven van:</w:t>
      </w:r>
    </w:p>
    <w:p w14:paraId="38179062" w14:textId="77777777" w:rsidR="001D14AE" w:rsidRPr="001D14AE" w:rsidRDefault="001D14AE" w:rsidP="001D14AE">
      <w:pPr>
        <w:pStyle w:val="Lijstalinea"/>
        <w:numPr>
          <w:ilvl w:val="0"/>
          <w:numId w:val="1"/>
        </w:numPr>
        <w:rPr>
          <w:rFonts w:ascii="Times New Roman" w:hAnsi="Times New Roman"/>
          <w:bCs/>
          <w:sz w:val="24"/>
          <w:szCs w:val="24"/>
        </w:rPr>
      </w:pPr>
      <w:r w:rsidRPr="001D14AE">
        <w:rPr>
          <w:rFonts w:ascii="Times New Roman" w:hAnsi="Times New Roman"/>
          <w:bCs/>
          <w:sz w:val="24"/>
          <w:szCs w:val="24"/>
        </w:rPr>
        <w:t>plaats en datum</w:t>
      </w:r>
    </w:p>
    <w:p w14:paraId="7B0AD0BF" w14:textId="70A7513A" w:rsidR="001D14AE" w:rsidRPr="008B0E4D" w:rsidRDefault="001D14AE" w:rsidP="001D14AE">
      <w:pPr>
        <w:numPr>
          <w:ilvl w:val="0"/>
          <w:numId w:val="1"/>
        </w:numPr>
        <w:rPr>
          <w:rFonts w:ascii="Times New Roman" w:hAnsi="Times New Roman"/>
          <w:bCs/>
          <w:sz w:val="24"/>
          <w:szCs w:val="24"/>
        </w:rPr>
      </w:pPr>
      <w:r w:rsidRPr="008B0E4D">
        <w:rPr>
          <w:rFonts w:ascii="Times New Roman" w:hAnsi="Times New Roman"/>
          <w:bCs/>
          <w:sz w:val="24"/>
          <w:szCs w:val="24"/>
        </w:rPr>
        <w:t xml:space="preserve">afzender: naam en land </w:t>
      </w:r>
    </w:p>
    <w:p w14:paraId="59E026CC" w14:textId="46D09807" w:rsidR="001D14AE" w:rsidRPr="008A1E66" w:rsidRDefault="001D14AE" w:rsidP="008A1E66">
      <w:pPr>
        <w:numPr>
          <w:ilvl w:val="0"/>
          <w:numId w:val="1"/>
        </w:numPr>
        <w:rPr>
          <w:rFonts w:ascii="Times New Roman" w:hAnsi="Times New Roman"/>
          <w:bCs/>
          <w:sz w:val="24"/>
          <w:szCs w:val="24"/>
        </w:rPr>
      </w:pPr>
      <w:r w:rsidRPr="008B0E4D">
        <w:rPr>
          <w:rFonts w:ascii="Times New Roman" w:hAnsi="Times New Roman"/>
          <w:bCs/>
          <w:sz w:val="24"/>
          <w:szCs w:val="24"/>
        </w:rPr>
        <w:t>benodigde porto (zie deze info)</w:t>
      </w:r>
    </w:p>
    <w:p w14:paraId="4E588EA1" w14:textId="722F0B11" w:rsidR="00C16334" w:rsidRDefault="00116DFD" w:rsidP="001D14AE">
      <w:pPr>
        <w:shd w:val="clear" w:color="auto" w:fill="FFFFFF"/>
        <w:rPr>
          <w:rFonts w:ascii="Arial" w:hAnsi="Arial" w:cs="Arial"/>
          <w:b/>
          <w:bCs/>
          <w:color w:val="000000"/>
          <w:sz w:val="28"/>
          <w:szCs w:val="28"/>
          <w:shd w:val="clear" w:color="auto" w:fill="FFFFFF"/>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6F9B40A8" wp14:editId="1742419E">
                <wp:simplePos x="0" y="0"/>
                <wp:positionH relativeFrom="margin">
                  <wp:posOffset>4445</wp:posOffset>
                </wp:positionH>
                <wp:positionV relativeFrom="paragraph">
                  <wp:posOffset>93345</wp:posOffset>
                </wp:positionV>
                <wp:extent cx="6019800" cy="3533775"/>
                <wp:effectExtent l="0" t="0" r="19050" b="28575"/>
                <wp:wrapNone/>
                <wp:docPr id="2052555766" name="Tekstvak 3"/>
                <wp:cNvGraphicFramePr/>
                <a:graphic xmlns:a="http://schemas.openxmlformats.org/drawingml/2006/main">
                  <a:graphicData uri="http://schemas.microsoft.com/office/word/2010/wordprocessingShape">
                    <wps:wsp>
                      <wps:cNvSpPr txBox="1"/>
                      <wps:spPr>
                        <a:xfrm>
                          <a:off x="0" y="0"/>
                          <a:ext cx="6019800" cy="3533775"/>
                        </a:xfrm>
                        <a:prstGeom prst="rect">
                          <a:avLst/>
                        </a:prstGeom>
                        <a:solidFill>
                          <a:schemeClr val="lt1"/>
                        </a:solidFill>
                        <a:ln w="6350">
                          <a:solidFill>
                            <a:prstClr val="black"/>
                          </a:solidFill>
                        </a:ln>
                      </wps:spPr>
                      <wps:txbx>
                        <w:txbxContent>
                          <w:p w14:paraId="6C8D9217" w14:textId="61778A21" w:rsidR="00AE688A" w:rsidRPr="00116DFD" w:rsidRDefault="00CF0588" w:rsidP="00AE688A">
                            <w:pPr>
                              <w:shd w:val="clear" w:color="auto" w:fill="FFFFFF"/>
                              <w:spacing w:before="100" w:beforeAutospacing="1" w:after="100" w:afterAutospacing="1" w:line="825" w:lineRule="atLeast"/>
                              <w:outlineLvl w:val="0"/>
                              <w:rPr>
                                <w:rFonts w:ascii="Arial" w:hAnsi="Arial" w:cs="Arial"/>
                                <w:b/>
                                <w:bCs/>
                                <w:color w:val="000000"/>
                                <w:kern w:val="36"/>
                                <w:sz w:val="28"/>
                                <w:szCs w:val="28"/>
                              </w:rPr>
                            </w:pPr>
                            <w:r w:rsidRPr="00116DFD">
                              <w:rPr>
                                <w:rFonts w:ascii="Arial" w:hAnsi="Arial" w:cs="Arial"/>
                                <w:b/>
                                <w:bCs/>
                                <w:color w:val="000000"/>
                                <w:kern w:val="36"/>
                                <w:sz w:val="28"/>
                                <w:szCs w:val="28"/>
                              </w:rPr>
                              <w:t>Sc</w:t>
                            </w:r>
                            <w:r w:rsidR="00AE688A" w:rsidRPr="00116DFD">
                              <w:rPr>
                                <w:rFonts w:ascii="Arial" w:hAnsi="Arial" w:cs="Arial"/>
                                <w:b/>
                                <w:bCs/>
                                <w:color w:val="000000"/>
                                <w:kern w:val="36"/>
                                <w:sz w:val="28"/>
                                <w:szCs w:val="28"/>
                              </w:rPr>
                              <w:t>hrijfactie Tunesië: 18 jaar cel voor oppositie-activist Chaima Issa</w:t>
                            </w:r>
                          </w:p>
                          <w:p w14:paraId="0CA36699" w14:textId="4DDCDCB1" w:rsidR="00AE688A" w:rsidRPr="00AE688A" w:rsidRDefault="00AE688A" w:rsidP="00AE688A">
                            <w:pPr>
                              <w:shd w:val="clear" w:color="auto" w:fill="FFFFFF"/>
                              <w:spacing w:before="100" w:beforeAutospacing="1" w:after="100" w:afterAutospacing="1"/>
                              <w:rPr>
                                <w:rFonts w:ascii="Arial" w:hAnsi="Arial" w:cs="Arial"/>
                                <w:color w:val="000000"/>
                                <w:sz w:val="24"/>
                                <w:szCs w:val="24"/>
                              </w:rPr>
                            </w:pPr>
                            <w:r w:rsidRPr="00AE688A">
                              <w:rPr>
                                <w:rFonts w:ascii="Arial" w:hAnsi="Arial" w:cs="Arial"/>
                                <w:color w:val="000000"/>
                                <w:sz w:val="24"/>
                                <w:szCs w:val="24"/>
                              </w:rPr>
                              <w:t>Een Tunesische rechtbank heeft de prominente oppositie-activist Chaima Issa veroordeeld tot 18 jaar gevangenisstraf. Dit gebeurde in een massaproces, waarin 36 anderen vergelijkbare harde straffen kregen opgelegd. De hoogste straf was 74 jaar cel.</w:t>
                            </w:r>
                            <w:r w:rsidRPr="00AE688A">
                              <w:rPr>
                                <w:rFonts w:ascii="Arial" w:hAnsi="Arial" w:cs="Arial"/>
                                <w:color w:val="000000"/>
                                <w:sz w:val="24"/>
                                <w:szCs w:val="24"/>
                              </w:rPr>
                              <w:br/>
                              <w:t>De rechtbank veroordeelde hen voor onder meer samenzwering tegen de staatsveiligheid en terrorisme. Die aanklacht is nergens op gebaseerd. Waar het werkelijk om draait is dat de veroordeelden tot de oppositie behoren.</w:t>
                            </w:r>
                          </w:p>
                          <w:p w14:paraId="6C73A21B" w14:textId="24F9BF41" w:rsidR="00AE688A" w:rsidRPr="00AE688A" w:rsidRDefault="00AE688A" w:rsidP="00AE688A">
                            <w:pPr>
                              <w:shd w:val="clear" w:color="auto" w:fill="FFFFFF"/>
                              <w:spacing w:before="100" w:beforeAutospacing="1" w:after="100" w:afterAutospacing="1"/>
                              <w:rPr>
                                <w:rFonts w:ascii="Arial" w:hAnsi="Arial" w:cs="Arial"/>
                                <w:color w:val="000000"/>
                                <w:sz w:val="24"/>
                                <w:szCs w:val="24"/>
                              </w:rPr>
                            </w:pPr>
                            <w:r w:rsidRPr="00AE688A">
                              <w:rPr>
                                <w:rFonts w:ascii="Arial" w:hAnsi="Arial" w:cs="Arial"/>
                                <w:color w:val="000000"/>
                                <w:sz w:val="24"/>
                                <w:szCs w:val="24"/>
                              </w:rPr>
                              <w:t>Schrijf vóór 1 september 2025 een brief aan de president van Tunesië. Roep hem op om Chaima Issa en alle andere veroordeelden onmiddellijk vrij te late</w:t>
                            </w:r>
                            <w:r w:rsidR="00CC21D8">
                              <w:rPr>
                                <w:rFonts w:ascii="Arial" w:hAnsi="Arial" w:cs="Arial"/>
                                <w:color w:val="000000"/>
                                <w:sz w:val="24"/>
                                <w:szCs w:val="24"/>
                              </w:rPr>
                              <w:t>n</w:t>
                            </w:r>
                          </w:p>
                          <w:p w14:paraId="21F286AE" w14:textId="41FAEDD4" w:rsidR="00C16334" w:rsidRDefault="00AE688A" w:rsidP="00CF0588">
                            <w:pPr>
                              <w:shd w:val="clear" w:color="auto" w:fill="FFFFFF"/>
                              <w:spacing w:before="100" w:beforeAutospacing="1" w:after="100" w:afterAutospacing="1"/>
                              <w:rPr>
                                <w:rFonts w:ascii="Arial" w:hAnsi="Arial" w:cs="Arial"/>
                                <w:color w:val="000000"/>
                                <w:sz w:val="24"/>
                                <w:szCs w:val="24"/>
                              </w:rPr>
                            </w:pPr>
                            <w:r w:rsidRPr="00AE688A">
                              <w:rPr>
                                <w:rFonts w:ascii="Arial" w:hAnsi="Arial" w:cs="Arial"/>
                                <w:color w:val="000000"/>
                                <w:sz w:val="24"/>
                                <w:szCs w:val="24"/>
                              </w:rPr>
                              <w:t>Issa is een vooraanstaand lid van het Nationaal Reddingsfront (NSF), een van de belangrijkste oppositiecoalities in Tunesië. Al snel nadat president Kais Saied in 2021 de macht greep begon ze haar verzet tegen zijn autoritaire bewind. Issa heeft al eerder vastgezeten voor haar activisme.</w:t>
                            </w:r>
                          </w:p>
                          <w:p w14:paraId="7A9ACC53" w14:textId="77777777" w:rsidR="00CF0588" w:rsidRDefault="00CF0588" w:rsidP="00CF0588">
                            <w:pPr>
                              <w:shd w:val="clear" w:color="auto" w:fill="FFFFFF"/>
                              <w:spacing w:before="100" w:beforeAutospacing="1" w:after="100" w:afterAutospacing="1"/>
                              <w:rPr>
                                <w:rFonts w:ascii="Arial" w:hAnsi="Arial" w:cs="Arial"/>
                                <w:color w:val="000000"/>
                                <w:sz w:val="24"/>
                                <w:szCs w:val="24"/>
                              </w:rPr>
                            </w:pPr>
                          </w:p>
                          <w:p w14:paraId="7860C4C6" w14:textId="77777777" w:rsidR="00CF0588" w:rsidRDefault="00CF0588" w:rsidP="00CF0588">
                            <w:pPr>
                              <w:shd w:val="clear" w:color="auto" w:fill="FFFFFF"/>
                              <w:spacing w:before="100" w:beforeAutospacing="1" w:after="100" w:afterAutospacing="1"/>
                              <w:rPr>
                                <w:rFonts w:ascii="Arial" w:hAnsi="Arial" w:cs="Arial"/>
                                <w:color w:val="000000"/>
                                <w:sz w:val="24"/>
                                <w:szCs w:val="24"/>
                              </w:rPr>
                            </w:pPr>
                          </w:p>
                          <w:p w14:paraId="7DB48218" w14:textId="77777777" w:rsidR="00CF0588" w:rsidRDefault="00CF0588" w:rsidP="00CF0588">
                            <w:pPr>
                              <w:shd w:val="clear" w:color="auto" w:fill="FFFFFF"/>
                              <w:spacing w:before="100" w:beforeAutospacing="1" w:after="100" w:afterAutospacing="1"/>
                              <w:rPr>
                                <w:rFonts w:ascii="Arial" w:hAnsi="Arial" w:cs="Arial"/>
                                <w:color w:val="000000"/>
                                <w:sz w:val="27"/>
                                <w:szCs w:val="27"/>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40A8" id="_x0000_t202" coordsize="21600,21600" o:spt="202" path="m,l,21600r21600,l21600,xe">
                <v:stroke joinstyle="miter"/>
                <v:path gradientshapeok="t" o:connecttype="rect"/>
              </v:shapetype>
              <v:shape id="Tekstvak 3" o:spid="_x0000_s1026" type="#_x0000_t202" style="position:absolute;margin-left:.35pt;margin-top:7.35pt;width:474pt;height:27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" fillcolor="white [3201]" strokeweight=".5pt">
                <v:textbox>
                  <w:txbxContent>
                    <w:p w14:paraId="6C8D9217" w14:textId="61778A21" w:rsidR="00AE688A" w:rsidRPr="00116DFD" w:rsidRDefault="00CF0588" w:rsidP="00AE688A">
                      <w:pPr>
                        <w:shd w:val="clear" w:color="auto" w:fill="FFFFFF"/>
                        <w:spacing w:before="100" w:beforeAutospacing="1" w:after="100" w:afterAutospacing="1" w:line="825" w:lineRule="atLeast"/>
                        <w:outlineLvl w:val="0"/>
                        <w:rPr>
                          <w:rFonts w:ascii="Arial" w:hAnsi="Arial" w:cs="Arial"/>
                          <w:b/>
                          <w:bCs/>
                          <w:color w:val="000000"/>
                          <w:kern w:val="36"/>
                          <w:sz w:val="28"/>
                          <w:szCs w:val="28"/>
                        </w:rPr>
                      </w:pPr>
                      <w:r w:rsidRPr="00116DFD">
                        <w:rPr>
                          <w:rFonts w:ascii="Arial" w:hAnsi="Arial" w:cs="Arial"/>
                          <w:b/>
                          <w:bCs/>
                          <w:color w:val="000000"/>
                          <w:kern w:val="36"/>
                          <w:sz w:val="28"/>
                          <w:szCs w:val="28"/>
                        </w:rPr>
                        <w:t>Sc</w:t>
                      </w:r>
                      <w:r w:rsidR="00AE688A" w:rsidRPr="00116DFD">
                        <w:rPr>
                          <w:rFonts w:ascii="Arial" w:hAnsi="Arial" w:cs="Arial"/>
                          <w:b/>
                          <w:bCs/>
                          <w:color w:val="000000"/>
                          <w:kern w:val="36"/>
                          <w:sz w:val="28"/>
                          <w:szCs w:val="28"/>
                        </w:rPr>
                        <w:t>hrijfactie Tunesië: 18 jaar cel voor oppositie-activist Chaima Issa</w:t>
                      </w:r>
                    </w:p>
                    <w:p w14:paraId="0CA36699" w14:textId="4DDCDCB1" w:rsidR="00AE688A" w:rsidRPr="00AE688A" w:rsidRDefault="00AE688A" w:rsidP="00AE688A">
                      <w:pPr>
                        <w:shd w:val="clear" w:color="auto" w:fill="FFFFFF"/>
                        <w:spacing w:before="100" w:beforeAutospacing="1" w:after="100" w:afterAutospacing="1"/>
                        <w:rPr>
                          <w:rFonts w:ascii="Arial" w:hAnsi="Arial" w:cs="Arial"/>
                          <w:color w:val="000000"/>
                          <w:sz w:val="24"/>
                          <w:szCs w:val="24"/>
                        </w:rPr>
                      </w:pPr>
                      <w:r w:rsidRPr="00AE688A">
                        <w:rPr>
                          <w:rFonts w:ascii="Arial" w:hAnsi="Arial" w:cs="Arial"/>
                          <w:color w:val="000000"/>
                          <w:sz w:val="24"/>
                          <w:szCs w:val="24"/>
                        </w:rPr>
                        <w:t>Een Tunesische rechtbank heeft de prominente oppositie-activist Chaima Issa veroordeeld tot 18 jaar gevangenisstraf. Dit gebeurde in een massaproces, waarin 36 anderen vergelijkbare harde straffen kregen opgelegd. De hoogste straf was 74 jaar cel.</w:t>
                      </w:r>
                      <w:r w:rsidRPr="00AE688A">
                        <w:rPr>
                          <w:rFonts w:ascii="Arial" w:hAnsi="Arial" w:cs="Arial"/>
                          <w:color w:val="000000"/>
                          <w:sz w:val="24"/>
                          <w:szCs w:val="24"/>
                        </w:rPr>
                        <w:br/>
                        <w:t>De rechtbank veroordeelde hen voor onder meer samenzwering tegen de staatsveiligheid en terrorisme. Die aanklacht is nergens op gebaseerd. Waar het werkelijk om draait is dat de veroordeelden tot de oppositie behoren.</w:t>
                      </w:r>
                    </w:p>
                    <w:p w14:paraId="6C73A21B" w14:textId="24F9BF41" w:rsidR="00AE688A" w:rsidRPr="00AE688A" w:rsidRDefault="00AE688A" w:rsidP="00AE688A">
                      <w:pPr>
                        <w:shd w:val="clear" w:color="auto" w:fill="FFFFFF"/>
                        <w:spacing w:before="100" w:beforeAutospacing="1" w:after="100" w:afterAutospacing="1"/>
                        <w:rPr>
                          <w:rFonts w:ascii="Arial" w:hAnsi="Arial" w:cs="Arial"/>
                          <w:color w:val="000000"/>
                          <w:sz w:val="24"/>
                          <w:szCs w:val="24"/>
                        </w:rPr>
                      </w:pPr>
                      <w:r w:rsidRPr="00AE688A">
                        <w:rPr>
                          <w:rFonts w:ascii="Arial" w:hAnsi="Arial" w:cs="Arial"/>
                          <w:color w:val="000000"/>
                          <w:sz w:val="24"/>
                          <w:szCs w:val="24"/>
                        </w:rPr>
                        <w:t>Schrijf vóór 1 september 2025 een brief aan de president van Tunesië. Roep hem op om Chaima Issa en alle andere veroordeelden onmiddellijk vrij te late</w:t>
                      </w:r>
                      <w:r w:rsidR="00CC21D8">
                        <w:rPr>
                          <w:rFonts w:ascii="Arial" w:hAnsi="Arial" w:cs="Arial"/>
                          <w:color w:val="000000"/>
                          <w:sz w:val="24"/>
                          <w:szCs w:val="24"/>
                        </w:rPr>
                        <w:t>n</w:t>
                      </w:r>
                    </w:p>
                    <w:p w14:paraId="21F286AE" w14:textId="41FAEDD4" w:rsidR="00C16334" w:rsidRDefault="00AE688A" w:rsidP="00CF0588">
                      <w:pPr>
                        <w:shd w:val="clear" w:color="auto" w:fill="FFFFFF"/>
                        <w:spacing w:before="100" w:beforeAutospacing="1" w:after="100" w:afterAutospacing="1"/>
                        <w:rPr>
                          <w:rFonts w:ascii="Arial" w:hAnsi="Arial" w:cs="Arial"/>
                          <w:color w:val="000000"/>
                          <w:sz w:val="24"/>
                          <w:szCs w:val="24"/>
                        </w:rPr>
                      </w:pPr>
                      <w:r w:rsidRPr="00AE688A">
                        <w:rPr>
                          <w:rFonts w:ascii="Arial" w:hAnsi="Arial" w:cs="Arial"/>
                          <w:color w:val="000000"/>
                          <w:sz w:val="24"/>
                          <w:szCs w:val="24"/>
                        </w:rPr>
                        <w:t>Issa is een vooraanstaand lid van het Nationaal Reddingsfront (NSF), een van de belangrijkste oppositiecoalities in Tunesië. Al snel nadat president Kais Saied in 2021 de macht greep begon ze haar verzet tegen zijn autoritaire bewind. Issa heeft al eerder vastgezeten voor haar activisme.</w:t>
                      </w:r>
                    </w:p>
                    <w:p w14:paraId="7A9ACC53" w14:textId="77777777" w:rsidR="00CF0588" w:rsidRDefault="00CF0588" w:rsidP="00CF0588">
                      <w:pPr>
                        <w:shd w:val="clear" w:color="auto" w:fill="FFFFFF"/>
                        <w:spacing w:before="100" w:beforeAutospacing="1" w:after="100" w:afterAutospacing="1"/>
                        <w:rPr>
                          <w:rFonts w:ascii="Arial" w:hAnsi="Arial" w:cs="Arial"/>
                          <w:color w:val="000000"/>
                          <w:sz w:val="24"/>
                          <w:szCs w:val="24"/>
                        </w:rPr>
                      </w:pPr>
                    </w:p>
                    <w:p w14:paraId="7860C4C6" w14:textId="77777777" w:rsidR="00CF0588" w:rsidRDefault="00CF0588" w:rsidP="00CF0588">
                      <w:pPr>
                        <w:shd w:val="clear" w:color="auto" w:fill="FFFFFF"/>
                        <w:spacing w:before="100" w:beforeAutospacing="1" w:after="100" w:afterAutospacing="1"/>
                        <w:rPr>
                          <w:rFonts w:ascii="Arial" w:hAnsi="Arial" w:cs="Arial"/>
                          <w:color w:val="000000"/>
                          <w:sz w:val="24"/>
                          <w:szCs w:val="24"/>
                        </w:rPr>
                      </w:pPr>
                    </w:p>
                    <w:p w14:paraId="7DB48218" w14:textId="77777777" w:rsidR="00CF0588" w:rsidRDefault="00CF0588" w:rsidP="00CF0588">
                      <w:pPr>
                        <w:shd w:val="clear" w:color="auto" w:fill="FFFFFF"/>
                        <w:spacing w:before="100" w:beforeAutospacing="1" w:after="100" w:afterAutospacing="1"/>
                        <w:rPr>
                          <w:rFonts w:ascii="Arial" w:hAnsi="Arial" w:cs="Arial"/>
                          <w:color w:val="000000"/>
                          <w:sz w:val="27"/>
                          <w:szCs w:val="27"/>
                          <w:shd w:val="clear" w:color="auto" w:fill="FFFFFF"/>
                        </w:rPr>
                      </w:pPr>
                    </w:p>
                  </w:txbxContent>
                </v:textbox>
                <w10:wrap anchorx="margin"/>
              </v:shape>
            </w:pict>
          </mc:Fallback>
        </mc:AlternateContent>
      </w:r>
    </w:p>
    <w:p w14:paraId="4E65D121" w14:textId="12F593AD" w:rsidR="00C16334" w:rsidRDefault="00C16334" w:rsidP="001D14AE">
      <w:pPr>
        <w:shd w:val="clear" w:color="auto" w:fill="FFFFFF"/>
        <w:rPr>
          <w:rFonts w:ascii="Arial" w:hAnsi="Arial" w:cs="Arial"/>
          <w:b/>
          <w:bCs/>
          <w:color w:val="000000"/>
          <w:sz w:val="28"/>
          <w:szCs w:val="28"/>
          <w:shd w:val="clear" w:color="auto" w:fill="FFFFFF"/>
        </w:rPr>
      </w:pPr>
    </w:p>
    <w:p w14:paraId="40284A7A" w14:textId="77777777" w:rsidR="00C16334" w:rsidRDefault="00C16334" w:rsidP="001D14AE">
      <w:pPr>
        <w:shd w:val="clear" w:color="auto" w:fill="FFFFFF"/>
        <w:rPr>
          <w:rFonts w:ascii="Arial" w:hAnsi="Arial" w:cs="Arial"/>
          <w:b/>
          <w:bCs/>
          <w:color w:val="000000"/>
          <w:sz w:val="28"/>
          <w:szCs w:val="28"/>
          <w:shd w:val="clear" w:color="auto" w:fill="FFFFFF"/>
        </w:rPr>
      </w:pPr>
    </w:p>
    <w:p w14:paraId="682E3083" w14:textId="77777777" w:rsidR="00C16334" w:rsidRDefault="00C16334" w:rsidP="001D14AE">
      <w:pPr>
        <w:shd w:val="clear" w:color="auto" w:fill="FFFFFF"/>
        <w:rPr>
          <w:rFonts w:ascii="Arial" w:hAnsi="Arial" w:cs="Arial"/>
          <w:b/>
          <w:bCs/>
          <w:color w:val="000000"/>
          <w:sz w:val="28"/>
          <w:szCs w:val="28"/>
          <w:shd w:val="clear" w:color="auto" w:fill="FFFFFF"/>
        </w:rPr>
      </w:pPr>
    </w:p>
    <w:p w14:paraId="0337EF14" w14:textId="77777777" w:rsidR="00C16334" w:rsidRDefault="00C16334" w:rsidP="001D14AE">
      <w:pPr>
        <w:shd w:val="clear" w:color="auto" w:fill="FFFFFF"/>
        <w:rPr>
          <w:rFonts w:ascii="Arial" w:hAnsi="Arial" w:cs="Arial"/>
          <w:b/>
          <w:bCs/>
          <w:color w:val="000000"/>
          <w:sz w:val="28"/>
          <w:szCs w:val="28"/>
          <w:shd w:val="clear" w:color="auto" w:fill="FFFFFF"/>
        </w:rPr>
      </w:pPr>
    </w:p>
    <w:p w14:paraId="66D1E544" w14:textId="77777777" w:rsidR="00C16334" w:rsidRDefault="00C16334" w:rsidP="001D14AE">
      <w:pPr>
        <w:shd w:val="clear" w:color="auto" w:fill="FFFFFF"/>
        <w:rPr>
          <w:rFonts w:ascii="Arial" w:hAnsi="Arial" w:cs="Arial"/>
          <w:b/>
          <w:bCs/>
          <w:color w:val="000000"/>
          <w:sz w:val="28"/>
          <w:szCs w:val="28"/>
          <w:shd w:val="clear" w:color="auto" w:fill="FFFFFF"/>
        </w:rPr>
      </w:pPr>
    </w:p>
    <w:p w14:paraId="6CF0919A" w14:textId="77777777" w:rsidR="00C16334" w:rsidRDefault="00C16334" w:rsidP="001D14AE">
      <w:pPr>
        <w:shd w:val="clear" w:color="auto" w:fill="FFFFFF"/>
        <w:rPr>
          <w:rFonts w:ascii="Arial" w:hAnsi="Arial" w:cs="Arial"/>
          <w:b/>
          <w:bCs/>
          <w:color w:val="000000"/>
          <w:sz w:val="28"/>
          <w:szCs w:val="28"/>
          <w:shd w:val="clear" w:color="auto" w:fill="FFFFFF"/>
        </w:rPr>
      </w:pPr>
    </w:p>
    <w:p w14:paraId="21E72514" w14:textId="77777777" w:rsidR="00C16334" w:rsidRDefault="00C16334" w:rsidP="001D14AE">
      <w:pPr>
        <w:shd w:val="clear" w:color="auto" w:fill="FFFFFF"/>
        <w:rPr>
          <w:rFonts w:ascii="Arial" w:hAnsi="Arial" w:cs="Arial"/>
          <w:b/>
          <w:bCs/>
          <w:color w:val="000000"/>
          <w:sz w:val="28"/>
          <w:szCs w:val="28"/>
          <w:shd w:val="clear" w:color="auto" w:fill="FFFFFF"/>
        </w:rPr>
      </w:pPr>
    </w:p>
    <w:p w14:paraId="265207F6" w14:textId="77777777" w:rsidR="00C16334" w:rsidRDefault="00C16334" w:rsidP="001D14AE">
      <w:pPr>
        <w:shd w:val="clear" w:color="auto" w:fill="FFFFFF"/>
        <w:rPr>
          <w:rFonts w:ascii="Arial" w:hAnsi="Arial" w:cs="Arial"/>
          <w:b/>
          <w:bCs/>
          <w:color w:val="000000"/>
          <w:sz w:val="28"/>
          <w:szCs w:val="28"/>
          <w:shd w:val="clear" w:color="auto" w:fill="FFFFFF"/>
        </w:rPr>
      </w:pPr>
    </w:p>
    <w:p w14:paraId="39A4B6AA" w14:textId="77777777" w:rsidR="00C16334" w:rsidRDefault="00C16334" w:rsidP="001D14AE">
      <w:pPr>
        <w:shd w:val="clear" w:color="auto" w:fill="FFFFFF"/>
        <w:rPr>
          <w:rFonts w:ascii="Arial" w:hAnsi="Arial" w:cs="Arial"/>
          <w:b/>
          <w:bCs/>
          <w:color w:val="000000"/>
          <w:sz w:val="28"/>
          <w:szCs w:val="28"/>
          <w:shd w:val="clear" w:color="auto" w:fill="FFFFFF"/>
        </w:rPr>
      </w:pPr>
    </w:p>
    <w:p w14:paraId="4B6C9649" w14:textId="77777777" w:rsidR="00C16334" w:rsidRDefault="00C16334" w:rsidP="001D14AE">
      <w:pPr>
        <w:shd w:val="clear" w:color="auto" w:fill="FFFFFF"/>
        <w:rPr>
          <w:rFonts w:ascii="Arial" w:hAnsi="Arial" w:cs="Arial"/>
          <w:b/>
          <w:bCs/>
          <w:color w:val="000000"/>
          <w:sz w:val="28"/>
          <w:szCs w:val="28"/>
          <w:shd w:val="clear" w:color="auto" w:fill="FFFFFF"/>
        </w:rPr>
      </w:pPr>
    </w:p>
    <w:p w14:paraId="52EABAF0" w14:textId="77777777" w:rsidR="00C16334" w:rsidRDefault="00C16334" w:rsidP="001D14AE">
      <w:pPr>
        <w:shd w:val="clear" w:color="auto" w:fill="FFFFFF"/>
        <w:rPr>
          <w:rFonts w:ascii="Arial" w:hAnsi="Arial" w:cs="Arial"/>
          <w:b/>
          <w:bCs/>
          <w:color w:val="000000"/>
          <w:sz w:val="28"/>
          <w:szCs w:val="28"/>
          <w:shd w:val="clear" w:color="auto" w:fill="FFFFFF"/>
        </w:rPr>
      </w:pPr>
    </w:p>
    <w:p w14:paraId="6808E2B8" w14:textId="32BF1551" w:rsidR="00C16334" w:rsidRDefault="00C16334" w:rsidP="001D14AE">
      <w:pPr>
        <w:shd w:val="clear" w:color="auto" w:fill="FFFFFF"/>
        <w:rPr>
          <w:rFonts w:ascii="Arial" w:hAnsi="Arial" w:cs="Arial"/>
          <w:b/>
          <w:bCs/>
          <w:color w:val="000000"/>
          <w:sz w:val="28"/>
          <w:szCs w:val="28"/>
          <w:shd w:val="clear" w:color="auto" w:fill="FFFFFF"/>
        </w:rPr>
      </w:pPr>
    </w:p>
    <w:p w14:paraId="584C6FBB" w14:textId="4265D944" w:rsidR="00C16334" w:rsidRDefault="00C16334" w:rsidP="001D14AE">
      <w:pPr>
        <w:shd w:val="clear" w:color="auto" w:fill="FFFFFF"/>
        <w:rPr>
          <w:rFonts w:ascii="Arial" w:hAnsi="Arial" w:cs="Arial"/>
          <w:b/>
          <w:bCs/>
          <w:color w:val="000000"/>
          <w:sz w:val="28"/>
          <w:szCs w:val="28"/>
          <w:shd w:val="clear" w:color="auto" w:fill="FFFFFF"/>
        </w:rPr>
      </w:pPr>
    </w:p>
    <w:p w14:paraId="1FFC261C" w14:textId="7683F1F3" w:rsidR="00C16334" w:rsidRDefault="00C16334" w:rsidP="001D14AE">
      <w:pPr>
        <w:shd w:val="clear" w:color="auto" w:fill="FFFFFF"/>
        <w:rPr>
          <w:rFonts w:ascii="Arial" w:hAnsi="Arial" w:cs="Arial"/>
          <w:b/>
          <w:bCs/>
          <w:color w:val="000000"/>
          <w:sz w:val="28"/>
          <w:szCs w:val="28"/>
          <w:shd w:val="clear" w:color="auto" w:fill="FFFFFF"/>
        </w:rPr>
      </w:pPr>
    </w:p>
    <w:p w14:paraId="12430DFD" w14:textId="7C5144DF" w:rsidR="00C16334" w:rsidRDefault="00C16334" w:rsidP="001D14AE">
      <w:pPr>
        <w:shd w:val="clear" w:color="auto" w:fill="FFFFFF"/>
        <w:rPr>
          <w:rFonts w:ascii="Arial" w:hAnsi="Arial" w:cs="Arial"/>
          <w:b/>
          <w:bCs/>
          <w:color w:val="000000"/>
          <w:sz w:val="28"/>
          <w:szCs w:val="28"/>
          <w:shd w:val="clear" w:color="auto" w:fill="FFFFFF"/>
        </w:rPr>
      </w:pPr>
    </w:p>
    <w:p w14:paraId="1FBC7521" w14:textId="4F645D9F" w:rsidR="003528F8" w:rsidRDefault="003528F8" w:rsidP="001D14AE">
      <w:pPr>
        <w:shd w:val="clear" w:color="auto" w:fill="FFFFFF"/>
        <w:rPr>
          <w:rFonts w:ascii="Arial" w:hAnsi="Arial" w:cs="Arial"/>
          <w:b/>
          <w:bCs/>
          <w:color w:val="000000"/>
          <w:sz w:val="28"/>
          <w:szCs w:val="28"/>
          <w:shd w:val="clear" w:color="auto" w:fill="FFFFFF"/>
        </w:rPr>
      </w:pPr>
    </w:p>
    <w:p w14:paraId="4A98D467" w14:textId="766E3B0E" w:rsidR="00E3304C" w:rsidRDefault="00E3304C" w:rsidP="001D14AE">
      <w:pPr>
        <w:shd w:val="clear" w:color="auto" w:fill="FFFFFF"/>
        <w:rPr>
          <w:rFonts w:ascii="Times New Roman" w:hAnsi="Times New Roman"/>
          <w:sz w:val="24"/>
          <w:szCs w:val="24"/>
        </w:rPr>
      </w:pPr>
    </w:p>
    <w:p w14:paraId="6B74C5D3" w14:textId="5974830B" w:rsidR="003528F8" w:rsidRDefault="002260D0" w:rsidP="001D14AE">
      <w:pPr>
        <w:shd w:val="clear" w:color="auto" w:fill="FFFFFF"/>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253AAA9" wp14:editId="4AC4FC66">
                <wp:simplePos x="0" y="0"/>
                <wp:positionH relativeFrom="column">
                  <wp:posOffset>4445</wp:posOffset>
                </wp:positionH>
                <wp:positionV relativeFrom="paragraph">
                  <wp:posOffset>138430</wp:posOffset>
                </wp:positionV>
                <wp:extent cx="6019800" cy="2228850"/>
                <wp:effectExtent l="0" t="0" r="19050" b="19050"/>
                <wp:wrapNone/>
                <wp:docPr id="1725698113" name="Tekstvak 1"/>
                <wp:cNvGraphicFramePr/>
                <a:graphic xmlns:a="http://schemas.openxmlformats.org/drawingml/2006/main">
                  <a:graphicData uri="http://schemas.microsoft.com/office/word/2010/wordprocessingShape">
                    <wps:wsp>
                      <wps:cNvSpPr txBox="1"/>
                      <wps:spPr>
                        <a:xfrm>
                          <a:off x="0" y="0"/>
                          <a:ext cx="6019800" cy="2228850"/>
                        </a:xfrm>
                        <a:prstGeom prst="rect">
                          <a:avLst/>
                        </a:prstGeom>
                        <a:solidFill>
                          <a:schemeClr val="lt1"/>
                        </a:solidFill>
                        <a:ln w="6350">
                          <a:solidFill>
                            <a:prstClr val="black"/>
                          </a:solidFill>
                        </a:ln>
                      </wps:spPr>
                      <wps:txbx>
                        <w:txbxContent>
                          <w:p w14:paraId="2723D190" w14:textId="263184F9" w:rsidR="00CF0588" w:rsidRPr="00CF0588" w:rsidRDefault="002A1565" w:rsidP="00CF0588">
                            <w:pPr>
                              <w:shd w:val="clear" w:color="auto" w:fill="FFFFFF"/>
                              <w:spacing w:before="100" w:beforeAutospacing="1" w:after="100" w:afterAutospacing="1"/>
                              <w:rPr>
                                <w:rFonts w:ascii="Arial" w:hAnsi="Arial" w:cs="Arial"/>
                                <w:b/>
                                <w:bCs/>
                                <w:color w:val="000000"/>
                                <w:sz w:val="24"/>
                                <w:szCs w:val="24"/>
                              </w:rPr>
                            </w:pPr>
                            <w:r>
                              <w:rPr>
                                <w:rFonts w:ascii="Arial" w:hAnsi="Arial" w:cs="Arial"/>
                                <w:b/>
                                <w:bCs/>
                                <w:color w:val="000000"/>
                                <w:sz w:val="24"/>
                                <w:szCs w:val="24"/>
                              </w:rPr>
                              <w:t xml:space="preserve">Goed Nieuws: </w:t>
                            </w:r>
                            <w:r w:rsidR="00CF0588" w:rsidRPr="00CF0588">
                              <w:rPr>
                                <w:rFonts w:ascii="Arial" w:hAnsi="Arial" w:cs="Arial"/>
                                <w:b/>
                                <w:bCs/>
                                <w:color w:val="000000"/>
                                <w:sz w:val="24"/>
                                <w:szCs w:val="24"/>
                              </w:rPr>
                              <w:t>Soefi Sheikh Muffah  Al Amin vrijgelaten</w:t>
                            </w:r>
                          </w:p>
                          <w:p w14:paraId="1BEE15DF" w14:textId="77777777" w:rsidR="002260D0" w:rsidRDefault="00CF0588" w:rsidP="00CF0588">
                            <w:pPr>
                              <w:shd w:val="clear" w:color="auto" w:fill="FFFFFF"/>
                              <w:spacing w:before="100" w:beforeAutospacing="1" w:after="100" w:afterAutospacing="1"/>
                              <w:rPr>
                                <w:rFonts w:ascii="Arial" w:hAnsi="Arial" w:cs="Arial"/>
                                <w:color w:val="000000"/>
                                <w:sz w:val="24"/>
                                <w:szCs w:val="24"/>
                              </w:rPr>
                            </w:pPr>
                            <w:r w:rsidRPr="002260D0">
                              <w:rPr>
                                <w:rFonts w:ascii="Arial" w:hAnsi="Arial" w:cs="Arial"/>
                                <w:color w:val="000000"/>
                                <w:sz w:val="24"/>
                                <w:szCs w:val="24"/>
                              </w:rPr>
                              <w:t>Na 13 maanden onterechte celstraf is de 79-jarige Soefi-Sheikh Muftah Al-Amin Al-Biju op 28 maart 2025 vrijgelaten.</w:t>
                            </w:r>
                            <w:r w:rsidR="002260D0" w:rsidRPr="002260D0">
                              <w:rPr>
                                <w:rFonts w:ascii="Arial" w:hAnsi="Arial" w:cs="Arial"/>
                                <w:color w:val="000000"/>
                                <w:sz w:val="24"/>
                                <w:szCs w:val="24"/>
                              </w:rPr>
                              <w:t xml:space="preserve"> </w:t>
                            </w:r>
                            <w:r w:rsidRPr="002260D0">
                              <w:rPr>
                                <w:rFonts w:ascii="Arial" w:hAnsi="Arial" w:cs="Arial"/>
                                <w:color w:val="000000"/>
                                <w:sz w:val="24"/>
                                <w:szCs w:val="24"/>
                              </w:rPr>
                              <w:t xml:space="preserve">Op 4 februari 2024 werd Al-Biju in zijn huis in Benghazi gearresteerd. De gewapende mannen die hem oppakten zijn gelieerd aan de Libyan Arab Armed Forces (LAAF), </w:t>
                            </w:r>
                          </w:p>
                          <w:p w14:paraId="6ACC15ED" w14:textId="478A0440" w:rsidR="00CF0588" w:rsidRPr="002260D0" w:rsidRDefault="002260D0" w:rsidP="00CF0588">
                            <w:pPr>
                              <w:shd w:val="clear" w:color="auto" w:fill="FFFFFF"/>
                              <w:spacing w:before="100" w:beforeAutospacing="1" w:after="100" w:afterAutospacing="1"/>
                              <w:rPr>
                                <w:rFonts w:ascii="Arial" w:hAnsi="Arial" w:cs="Arial"/>
                                <w:color w:val="000000"/>
                                <w:sz w:val="24"/>
                                <w:szCs w:val="24"/>
                              </w:rPr>
                            </w:pPr>
                            <w:r w:rsidRPr="002260D0">
                              <w:rPr>
                                <w:rFonts w:ascii="Arial" w:hAnsi="Arial" w:cs="Arial"/>
                                <w:color w:val="000000"/>
                                <w:sz w:val="24"/>
                                <w:szCs w:val="24"/>
                                <w:shd w:val="clear" w:color="auto" w:fill="FFFFFF"/>
                              </w:rPr>
                              <w:t>Amnesty-supporters van over de hele wereld riepen de Libische autoriteiten op om Sheikh Muftah Al-Amin Al-Biju vrij te laten.</w:t>
                            </w:r>
                            <w:r w:rsidR="0013482E">
                              <w:rPr>
                                <w:rFonts w:ascii="Arial" w:hAnsi="Arial" w:cs="Arial"/>
                                <w:color w:val="000000"/>
                                <w:sz w:val="24"/>
                                <w:szCs w:val="24"/>
                                <w:shd w:val="clear" w:color="auto" w:fill="FFFFFF"/>
                              </w:rPr>
                              <w:t xml:space="preserve"> Wij hebben in maart ook voor hem geschreven.</w:t>
                            </w:r>
                            <w:r w:rsidRPr="002260D0">
                              <w:rPr>
                                <w:rFonts w:ascii="Arial" w:hAnsi="Arial" w:cs="Arial"/>
                                <w:color w:val="000000"/>
                                <w:sz w:val="24"/>
                                <w:szCs w:val="24"/>
                                <w:shd w:val="clear" w:color="auto" w:fill="FFFFFF"/>
                              </w:rPr>
                              <w:t xml:space="preserve"> Amnesty International blijft zich inzetten voor de vrijlating van personen die willekeurig worden vastgehouden enkel omdat zij hun mensenrechten, waaronder de vrijheid van godsdienst, uitoefenen.</w:t>
                            </w:r>
                          </w:p>
                          <w:p w14:paraId="521973DB" w14:textId="10A19924" w:rsidR="00E3304C" w:rsidRPr="00494C55" w:rsidRDefault="00E3304C" w:rsidP="00494C55">
                            <w:pPr>
                              <w:pStyle w:val="Kop1"/>
                              <w:shd w:val="clear" w:color="auto" w:fill="FFFFFF"/>
                              <w:rPr>
                                <w:rFonts w:ascii="Arial" w:eastAsia="Times New Roman" w:hAnsi="Arial" w:cs="Arial"/>
                                <w:color w:val="000000"/>
                                <w:kern w:val="36"/>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AAA9" id="Tekstvak 1" o:spid="_x0000_s1027" type="#_x0000_t202" style="position:absolute;margin-left:.35pt;margin-top:10.9pt;width:474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" fillcolor="white [3201]" strokeweight=".5pt">
                <v:textbox>
                  <w:txbxContent>
                    <w:p w14:paraId="2723D190" w14:textId="263184F9" w:rsidR="00CF0588" w:rsidRPr="00CF0588" w:rsidRDefault="002A1565" w:rsidP="00CF0588">
                      <w:pPr>
                        <w:shd w:val="clear" w:color="auto" w:fill="FFFFFF"/>
                        <w:spacing w:before="100" w:beforeAutospacing="1" w:after="100" w:afterAutospacing="1"/>
                        <w:rPr>
                          <w:rFonts w:ascii="Arial" w:hAnsi="Arial" w:cs="Arial"/>
                          <w:b/>
                          <w:bCs/>
                          <w:color w:val="000000"/>
                          <w:sz w:val="24"/>
                          <w:szCs w:val="24"/>
                        </w:rPr>
                      </w:pPr>
                      <w:r>
                        <w:rPr>
                          <w:rFonts w:ascii="Arial" w:hAnsi="Arial" w:cs="Arial"/>
                          <w:b/>
                          <w:bCs/>
                          <w:color w:val="000000"/>
                          <w:sz w:val="24"/>
                          <w:szCs w:val="24"/>
                        </w:rPr>
                        <w:t xml:space="preserve">Goed Nieuws: </w:t>
                      </w:r>
                      <w:r w:rsidR="00CF0588" w:rsidRPr="00CF0588">
                        <w:rPr>
                          <w:rFonts w:ascii="Arial" w:hAnsi="Arial" w:cs="Arial"/>
                          <w:b/>
                          <w:bCs/>
                          <w:color w:val="000000"/>
                          <w:sz w:val="24"/>
                          <w:szCs w:val="24"/>
                        </w:rPr>
                        <w:t>Soefi Sheikh Muffah  Al Amin vrijgelaten</w:t>
                      </w:r>
                    </w:p>
                    <w:p w14:paraId="1BEE15DF" w14:textId="77777777" w:rsidR="002260D0" w:rsidRDefault="00CF0588" w:rsidP="00CF0588">
                      <w:pPr>
                        <w:shd w:val="clear" w:color="auto" w:fill="FFFFFF"/>
                        <w:spacing w:before="100" w:beforeAutospacing="1" w:after="100" w:afterAutospacing="1"/>
                        <w:rPr>
                          <w:rFonts w:ascii="Arial" w:hAnsi="Arial" w:cs="Arial"/>
                          <w:color w:val="000000"/>
                          <w:sz w:val="24"/>
                          <w:szCs w:val="24"/>
                        </w:rPr>
                      </w:pPr>
                      <w:r w:rsidRPr="002260D0">
                        <w:rPr>
                          <w:rFonts w:ascii="Arial" w:hAnsi="Arial" w:cs="Arial"/>
                          <w:color w:val="000000"/>
                          <w:sz w:val="24"/>
                          <w:szCs w:val="24"/>
                        </w:rPr>
                        <w:t>Na 13 maanden onterechte celstraf is de 79-jarige Soefi-Sheikh Muftah Al-Amin Al-Biju op 28 maart 2025 vrijgelaten.</w:t>
                      </w:r>
                      <w:r w:rsidR="002260D0" w:rsidRPr="002260D0">
                        <w:rPr>
                          <w:rFonts w:ascii="Arial" w:hAnsi="Arial" w:cs="Arial"/>
                          <w:color w:val="000000"/>
                          <w:sz w:val="24"/>
                          <w:szCs w:val="24"/>
                        </w:rPr>
                        <w:t xml:space="preserve"> </w:t>
                      </w:r>
                      <w:r w:rsidRPr="002260D0">
                        <w:rPr>
                          <w:rFonts w:ascii="Arial" w:hAnsi="Arial" w:cs="Arial"/>
                          <w:color w:val="000000"/>
                          <w:sz w:val="24"/>
                          <w:szCs w:val="24"/>
                        </w:rPr>
                        <w:t xml:space="preserve">Op 4 februari 2024 werd Al-Biju in zijn huis in Benghazi gearresteerd. De gewapende mannen die hem oppakten zijn gelieerd aan de Libyan Arab Armed Forces (LAAF), </w:t>
                      </w:r>
                    </w:p>
                    <w:p w14:paraId="6ACC15ED" w14:textId="478A0440" w:rsidR="00CF0588" w:rsidRPr="002260D0" w:rsidRDefault="002260D0" w:rsidP="00CF0588">
                      <w:pPr>
                        <w:shd w:val="clear" w:color="auto" w:fill="FFFFFF"/>
                        <w:spacing w:before="100" w:beforeAutospacing="1" w:after="100" w:afterAutospacing="1"/>
                        <w:rPr>
                          <w:rFonts w:ascii="Arial" w:hAnsi="Arial" w:cs="Arial"/>
                          <w:color w:val="000000"/>
                          <w:sz w:val="24"/>
                          <w:szCs w:val="24"/>
                        </w:rPr>
                      </w:pPr>
                      <w:r w:rsidRPr="002260D0">
                        <w:rPr>
                          <w:rFonts w:ascii="Arial" w:hAnsi="Arial" w:cs="Arial"/>
                          <w:color w:val="000000"/>
                          <w:sz w:val="24"/>
                          <w:szCs w:val="24"/>
                          <w:shd w:val="clear" w:color="auto" w:fill="FFFFFF"/>
                        </w:rPr>
                        <w:t>Amnesty-supporters van over de hele wereld riepen de Libische autoriteiten op om Sheikh Muftah Al-Amin Al-Biju vrij te laten.</w:t>
                      </w:r>
                      <w:r w:rsidR="0013482E">
                        <w:rPr>
                          <w:rFonts w:ascii="Arial" w:hAnsi="Arial" w:cs="Arial"/>
                          <w:color w:val="000000"/>
                          <w:sz w:val="24"/>
                          <w:szCs w:val="24"/>
                          <w:shd w:val="clear" w:color="auto" w:fill="FFFFFF"/>
                        </w:rPr>
                        <w:t xml:space="preserve"> Wij hebben in maart ook voor hem geschreven.</w:t>
                      </w:r>
                      <w:r w:rsidRPr="002260D0">
                        <w:rPr>
                          <w:rFonts w:ascii="Arial" w:hAnsi="Arial" w:cs="Arial"/>
                          <w:color w:val="000000"/>
                          <w:sz w:val="24"/>
                          <w:szCs w:val="24"/>
                          <w:shd w:val="clear" w:color="auto" w:fill="FFFFFF"/>
                        </w:rPr>
                        <w:t xml:space="preserve"> Amnesty International blijft zich inzetten voor de vrijlating van personen die willekeurig worden vastgehouden enkel omdat zij hun mensenrechten, waaronder de vrijheid van godsdienst, uitoefenen.</w:t>
                      </w:r>
                    </w:p>
                    <w:p w14:paraId="521973DB" w14:textId="10A19924" w:rsidR="00E3304C" w:rsidRPr="00494C55" w:rsidRDefault="00E3304C" w:rsidP="00494C55">
                      <w:pPr>
                        <w:pStyle w:val="Kop1"/>
                        <w:shd w:val="clear" w:color="auto" w:fill="FFFFFF"/>
                        <w:rPr>
                          <w:rFonts w:ascii="Arial" w:eastAsia="Times New Roman" w:hAnsi="Arial" w:cs="Arial"/>
                          <w:color w:val="000000"/>
                          <w:kern w:val="36"/>
                          <w:sz w:val="48"/>
                          <w:szCs w:val="48"/>
                        </w:rPr>
                      </w:pPr>
                    </w:p>
                  </w:txbxContent>
                </v:textbox>
              </v:shape>
            </w:pict>
          </mc:Fallback>
        </mc:AlternateContent>
      </w:r>
    </w:p>
    <w:p w14:paraId="3DF5F68F" w14:textId="6EF21DF7" w:rsidR="00E3304C" w:rsidRDefault="00E3304C" w:rsidP="001D14AE">
      <w:pPr>
        <w:shd w:val="clear" w:color="auto" w:fill="FFFFFF"/>
        <w:rPr>
          <w:rFonts w:ascii="Times New Roman" w:hAnsi="Times New Roman"/>
          <w:sz w:val="24"/>
          <w:szCs w:val="24"/>
        </w:rPr>
      </w:pPr>
    </w:p>
    <w:p w14:paraId="53DF4850" w14:textId="65C9FEEE" w:rsidR="00E3304C" w:rsidRDefault="00E3304C" w:rsidP="001D14AE">
      <w:pPr>
        <w:shd w:val="clear" w:color="auto" w:fill="FFFFFF"/>
        <w:rPr>
          <w:rFonts w:ascii="Times New Roman" w:hAnsi="Times New Roman"/>
          <w:sz w:val="24"/>
          <w:szCs w:val="24"/>
        </w:rPr>
      </w:pPr>
    </w:p>
    <w:p w14:paraId="0E9BA825" w14:textId="77777777" w:rsidR="00E3304C" w:rsidRDefault="00E3304C" w:rsidP="001D14AE">
      <w:pPr>
        <w:shd w:val="clear" w:color="auto" w:fill="FFFFFF"/>
        <w:rPr>
          <w:rFonts w:ascii="Times New Roman" w:hAnsi="Times New Roman"/>
          <w:sz w:val="24"/>
          <w:szCs w:val="24"/>
        </w:rPr>
      </w:pPr>
    </w:p>
    <w:p w14:paraId="60354333" w14:textId="77777777" w:rsidR="00E3304C" w:rsidRDefault="00E3304C" w:rsidP="001D14AE">
      <w:pPr>
        <w:shd w:val="clear" w:color="auto" w:fill="FFFFFF"/>
        <w:rPr>
          <w:rFonts w:ascii="Times New Roman" w:hAnsi="Times New Roman"/>
          <w:sz w:val="24"/>
          <w:szCs w:val="24"/>
        </w:rPr>
      </w:pPr>
    </w:p>
    <w:p w14:paraId="5607C321" w14:textId="77777777" w:rsidR="00E3304C" w:rsidRDefault="00E3304C" w:rsidP="001D14AE">
      <w:pPr>
        <w:shd w:val="clear" w:color="auto" w:fill="FFFFFF"/>
        <w:rPr>
          <w:rFonts w:ascii="Times New Roman" w:hAnsi="Times New Roman"/>
          <w:sz w:val="24"/>
          <w:szCs w:val="24"/>
        </w:rPr>
      </w:pPr>
    </w:p>
    <w:p w14:paraId="5A5B5F19" w14:textId="77777777" w:rsidR="00E3304C" w:rsidRDefault="00E3304C" w:rsidP="001D14AE">
      <w:pPr>
        <w:shd w:val="clear" w:color="auto" w:fill="FFFFFF"/>
        <w:rPr>
          <w:rFonts w:ascii="Times New Roman" w:hAnsi="Times New Roman"/>
          <w:sz w:val="24"/>
          <w:szCs w:val="24"/>
        </w:rPr>
      </w:pPr>
    </w:p>
    <w:p w14:paraId="30D5BC52" w14:textId="77777777" w:rsidR="00E3304C" w:rsidRDefault="00E3304C" w:rsidP="001D14AE">
      <w:pPr>
        <w:shd w:val="clear" w:color="auto" w:fill="FFFFFF"/>
        <w:rPr>
          <w:rFonts w:ascii="Times New Roman" w:hAnsi="Times New Roman"/>
          <w:sz w:val="24"/>
          <w:szCs w:val="24"/>
        </w:rPr>
      </w:pPr>
    </w:p>
    <w:p w14:paraId="1596CADA" w14:textId="77777777" w:rsidR="00E3304C" w:rsidRDefault="00E3304C" w:rsidP="001D14AE">
      <w:pPr>
        <w:shd w:val="clear" w:color="auto" w:fill="FFFFFF"/>
        <w:rPr>
          <w:rFonts w:ascii="Times New Roman" w:hAnsi="Times New Roman"/>
          <w:sz w:val="24"/>
          <w:szCs w:val="24"/>
        </w:rPr>
      </w:pPr>
    </w:p>
    <w:p w14:paraId="373868D3" w14:textId="77777777" w:rsidR="00E3304C" w:rsidRDefault="00E3304C" w:rsidP="001D14AE">
      <w:pPr>
        <w:shd w:val="clear" w:color="auto" w:fill="FFFFFF"/>
        <w:rPr>
          <w:rFonts w:ascii="Times New Roman" w:hAnsi="Times New Roman"/>
          <w:sz w:val="24"/>
          <w:szCs w:val="24"/>
        </w:rPr>
      </w:pPr>
    </w:p>
    <w:p w14:paraId="2A46092C" w14:textId="77777777" w:rsidR="00E3304C" w:rsidRDefault="00E3304C" w:rsidP="001D14AE">
      <w:pPr>
        <w:shd w:val="clear" w:color="auto" w:fill="FFFFFF"/>
        <w:rPr>
          <w:rFonts w:ascii="Times New Roman" w:hAnsi="Times New Roman"/>
          <w:sz w:val="24"/>
          <w:szCs w:val="24"/>
        </w:rPr>
      </w:pPr>
    </w:p>
    <w:p w14:paraId="70D84BFE" w14:textId="77777777" w:rsidR="00E3304C" w:rsidRDefault="00E3304C" w:rsidP="001D14AE">
      <w:pPr>
        <w:shd w:val="clear" w:color="auto" w:fill="FFFFFF"/>
        <w:rPr>
          <w:rFonts w:ascii="Times New Roman" w:hAnsi="Times New Roman"/>
          <w:sz w:val="24"/>
          <w:szCs w:val="24"/>
        </w:rPr>
      </w:pPr>
    </w:p>
    <w:p w14:paraId="4F8E4972" w14:textId="77777777" w:rsidR="00E3304C" w:rsidRDefault="00E3304C" w:rsidP="001D14AE">
      <w:pPr>
        <w:shd w:val="clear" w:color="auto" w:fill="FFFFFF"/>
        <w:rPr>
          <w:rFonts w:ascii="Times New Roman" w:hAnsi="Times New Roman"/>
          <w:sz w:val="24"/>
          <w:szCs w:val="24"/>
        </w:rPr>
      </w:pPr>
    </w:p>
    <w:p w14:paraId="60FB488D" w14:textId="77777777" w:rsidR="00E3304C" w:rsidRDefault="00E3304C" w:rsidP="001D14AE">
      <w:pPr>
        <w:shd w:val="clear" w:color="auto" w:fill="FFFFFF"/>
        <w:rPr>
          <w:rFonts w:ascii="Times New Roman" w:hAnsi="Times New Roman"/>
          <w:sz w:val="24"/>
          <w:szCs w:val="24"/>
        </w:rPr>
      </w:pPr>
    </w:p>
    <w:p w14:paraId="4D4B55D6" w14:textId="20A47A79" w:rsidR="00AA6670" w:rsidRDefault="00DD7F0A" w:rsidP="001D14AE">
      <w:pPr>
        <w:shd w:val="clear" w:color="auto" w:fill="FFFFFF"/>
        <w:rPr>
          <w:rFonts w:ascii="Times New Roman" w:hAnsi="Times New Roman"/>
          <w:sz w:val="24"/>
          <w:szCs w:val="24"/>
        </w:rPr>
      </w:pPr>
      <w:r>
        <w:rPr>
          <w:rFonts w:ascii="Times New Roman" w:hAnsi="Times New Roman"/>
          <w:sz w:val="24"/>
          <w:szCs w:val="24"/>
        </w:rPr>
        <w:t>W</w:t>
      </w:r>
      <w:r w:rsidR="001D14AE" w:rsidRPr="008B0E4D">
        <w:rPr>
          <w:rFonts w:ascii="Times New Roman" w:hAnsi="Times New Roman"/>
          <w:sz w:val="24"/>
          <w:szCs w:val="24"/>
        </w:rPr>
        <w:t xml:space="preserve">ilt u meer weten over Amnesty International? Kijk dan op de website: </w:t>
      </w:r>
      <w:hyperlink r:id="rId7" w:history="1">
        <w:r w:rsidR="00AA6670" w:rsidRPr="00285E53">
          <w:rPr>
            <w:rStyle w:val="Hyperlink"/>
            <w:rFonts w:ascii="Times New Roman" w:hAnsi="Times New Roman"/>
            <w:sz w:val="24"/>
            <w:szCs w:val="24"/>
          </w:rPr>
          <w:t>www.amnesty.nl</w:t>
        </w:r>
      </w:hyperlink>
    </w:p>
    <w:p w14:paraId="661E1EB1" w14:textId="5217DD7B" w:rsidR="004F448D" w:rsidRDefault="001D14AE" w:rsidP="001D14AE">
      <w:pPr>
        <w:shd w:val="clear" w:color="auto" w:fill="FFFFFF"/>
        <w:rPr>
          <w:rFonts w:ascii="Times New Roman" w:hAnsi="Times New Roman"/>
          <w:sz w:val="24"/>
          <w:szCs w:val="24"/>
        </w:rPr>
      </w:pPr>
      <w:r w:rsidRPr="008B0E4D">
        <w:rPr>
          <w:rFonts w:ascii="Times New Roman" w:hAnsi="Times New Roman"/>
          <w:sz w:val="24"/>
          <w:szCs w:val="24"/>
        </w:rPr>
        <w:t xml:space="preserve">Wijzigingen/opmerkingen/suggesties graag doorgeven aan: </w:t>
      </w:r>
      <w:hyperlink r:id="rId8" w:history="1">
        <w:r w:rsidR="00AA6670" w:rsidRPr="00285E53">
          <w:rPr>
            <w:rStyle w:val="Hyperlink"/>
            <w:rFonts w:ascii="Times New Roman" w:hAnsi="Times New Roman"/>
            <w:sz w:val="24"/>
            <w:szCs w:val="24"/>
          </w:rPr>
          <w:t>hanniebovy@kpnmail.nl</w:t>
        </w:r>
      </w:hyperlink>
    </w:p>
    <w:p w14:paraId="16E23C8E" w14:textId="77777777" w:rsidR="00AA6670" w:rsidRPr="00E51D0B" w:rsidRDefault="00AA6670" w:rsidP="001D14AE">
      <w:pPr>
        <w:shd w:val="clear" w:color="auto" w:fill="FFFFFF"/>
        <w:rPr>
          <w:rFonts w:ascii="Times New Roman" w:hAnsi="Times New Roman"/>
          <w:sz w:val="24"/>
          <w:szCs w:val="24"/>
        </w:rPr>
      </w:pPr>
    </w:p>
    <w:p w14:paraId="3CE319CD" w14:textId="43AD80EC" w:rsidR="001D14AE" w:rsidRDefault="001D14AE" w:rsidP="001D14AE">
      <w:pPr>
        <w:shd w:val="clear" w:color="auto" w:fill="FFFFFF"/>
        <w:rPr>
          <w:rFonts w:ascii="Times New Roman" w:hAnsi="Times New Roman"/>
          <w:b/>
          <w:sz w:val="24"/>
          <w:szCs w:val="24"/>
        </w:rPr>
      </w:pPr>
      <w:r w:rsidRPr="00E51D0B">
        <w:rPr>
          <w:rFonts w:ascii="Times New Roman" w:hAnsi="Times New Roman"/>
          <w:b/>
          <w:sz w:val="24"/>
          <w:szCs w:val="24"/>
        </w:rPr>
        <w:t>Portokosten:</w:t>
      </w:r>
      <w:r w:rsidRPr="00E51D0B">
        <w:rPr>
          <w:rFonts w:ascii="Times New Roman" w:hAnsi="Times New Roman"/>
          <w:sz w:val="24"/>
          <w:szCs w:val="24"/>
        </w:rPr>
        <w:t xml:space="preserve"> in NL 1 of  </w:t>
      </w:r>
      <w:r w:rsidRPr="00E51D0B">
        <w:rPr>
          <w:rFonts w:ascii="Times New Roman" w:hAnsi="Times New Roman"/>
          <w:b/>
          <w:sz w:val="24"/>
          <w:szCs w:val="24"/>
        </w:rPr>
        <w:t xml:space="preserve">€ </w:t>
      </w:r>
      <w:r w:rsidR="00F34228">
        <w:rPr>
          <w:rFonts w:ascii="Times New Roman" w:hAnsi="Times New Roman"/>
          <w:b/>
          <w:sz w:val="24"/>
          <w:szCs w:val="24"/>
        </w:rPr>
        <w:t>1,</w:t>
      </w:r>
      <w:r w:rsidR="00F144BC">
        <w:rPr>
          <w:rFonts w:ascii="Times New Roman" w:hAnsi="Times New Roman"/>
          <w:b/>
          <w:sz w:val="24"/>
          <w:szCs w:val="24"/>
        </w:rPr>
        <w:t>3</w:t>
      </w:r>
      <w:r w:rsidR="007751A6">
        <w:rPr>
          <w:rFonts w:ascii="Times New Roman" w:hAnsi="Times New Roman"/>
          <w:b/>
          <w:sz w:val="24"/>
          <w:szCs w:val="24"/>
        </w:rPr>
        <w:t>1</w:t>
      </w:r>
      <w:r w:rsidRPr="00E51D0B">
        <w:rPr>
          <w:rFonts w:ascii="Times New Roman" w:hAnsi="Times New Roman"/>
          <w:sz w:val="24"/>
          <w:szCs w:val="24"/>
        </w:rPr>
        <w:t xml:space="preserve">   </w:t>
      </w:r>
      <w:r w:rsidRPr="008B0E4D">
        <w:rPr>
          <w:rFonts w:ascii="Times New Roman" w:hAnsi="Times New Roman"/>
          <w:sz w:val="24"/>
          <w:szCs w:val="24"/>
        </w:rPr>
        <w:t xml:space="preserve">Buiten NL: Internationaal 1 of </w:t>
      </w:r>
      <w:r w:rsidRPr="008B0E4D">
        <w:rPr>
          <w:rFonts w:ascii="Times New Roman" w:hAnsi="Times New Roman"/>
          <w:b/>
          <w:sz w:val="24"/>
          <w:szCs w:val="24"/>
        </w:rPr>
        <w:t xml:space="preserve">€ </w:t>
      </w:r>
      <w:r w:rsidR="00F144BC">
        <w:rPr>
          <w:rFonts w:ascii="Times New Roman" w:hAnsi="Times New Roman"/>
          <w:b/>
          <w:sz w:val="24"/>
          <w:szCs w:val="24"/>
        </w:rPr>
        <w:t>2,00</w:t>
      </w:r>
    </w:p>
    <w:p w14:paraId="0BBA78A1" w14:textId="0AC99F73" w:rsidR="00AB11AA" w:rsidRDefault="00AB11AA" w:rsidP="001D14AE">
      <w:pPr>
        <w:shd w:val="clear" w:color="auto" w:fill="FFFFFF"/>
        <w:rPr>
          <w:rFonts w:ascii="Times New Roman" w:hAnsi="Times New Roman"/>
          <w:b/>
          <w:sz w:val="24"/>
          <w:szCs w:val="24"/>
        </w:rPr>
      </w:pPr>
    </w:p>
    <w:p w14:paraId="1BD86F28" w14:textId="5792C0DF" w:rsidR="00DD5BC8" w:rsidRDefault="00DD5BC8" w:rsidP="001D14AE">
      <w:pPr>
        <w:shd w:val="clear" w:color="auto" w:fill="FFFFFF"/>
        <w:rPr>
          <w:rFonts w:ascii="Times New Roman" w:hAnsi="Times New Roman"/>
          <w:b/>
          <w:sz w:val="24"/>
          <w:szCs w:val="24"/>
        </w:rPr>
      </w:pPr>
    </w:p>
    <w:sectPr w:rsidR="00DD5BC8" w:rsidSect="0017699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43FB"/>
    <w:multiLevelType w:val="hybridMultilevel"/>
    <w:tmpl w:val="BD0E49FA"/>
    <w:lvl w:ilvl="0" w:tplc="BFA81BDE">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8850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E"/>
    <w:rsid w:val="000147F1"/>
    <w:rsid w:val="000457B8"/>
    <w:rsid w:val="00067F7E"/>
    <w:rsid w:val="00086767"/>
    <w:rsid w:val="00087132"/>
    <w:rsid w:val="000A00BF"/>
    <w:rsid w:val="000B2943"/>
    <w:rsid w:val="000D4A5F"/>
    <w:rsid w:val="00102180"/>
    <w:rsid w:val="0011132B"/>
    <w:rsid w:val="001126A6"/>
    <w:rsid w:val="00116DFD"/>
    <w:rsid w:val="0013482E"/>
    <w:rsid w:val="001565E0"/>
    <w:rsid w:val="00162954"/>
    <w:rsid w:val="001735B2"/>
    <w:rsid w:val="0017699E"/>
    <w:rsid w:val="00193F7D"/>
    <w:rsid w:val="00195348"/>
    <w:rsid w:val="001C797A"/>
    <w:rsid w:val="001D14AE"/>
    <w:rsid w:val="001D340E"/>
    <w:rsid w:val="001E4B22"/>
    <w:rsid w:val="001F2086"/>
    <w:rsid w:val="00201E29"/>
    <w:rsid w:val="002072FC"/>
    <w:rsid w:val="002114C5"/>
    <w:rsid w:val="002260D0"/>
    <w:rsid w:val="00251406"/>
    <w:rsid w:val="00271C95"/>
    <w:rsid w:val="00274FB7"/>
    <w:rsid w:val="0028581D"/>
    <w:rsid w:val="00292EB7"/>
    <w:rsid w:val="002A0477"/>
    <w:rsid w:val="002A1565"/>
    <w:rsid w:val="002C4FC2"/>
    <w:rsid w:val="002E706E"/>
    <w:rsid w:val="00304F11"/>
    <w:rsid w:val="00306FD1"/>
    <w:rsid w:val="00341634"/>
    <w:rsid w:val="00345BE4"/>
    <w:rsid w:val="003528F8"/>
    <w:rsid w:val="003751C3"/>
    <w:rsid w:val="003A23D2"/>
    <w:rsid w:val="003C0F6F"/>
    <w:rsid w:val="003D6FB9"/>
    <w:rsid w:val="003F386A"/>
    <w:rsid w:val="004435A6"/>
    <w:rsid w:val="00494C55"/>
    <w:rsid w:val="004A1C92"/>
    <w:rsid w:val="004C1BE2"/>
    <w:rsid w:val="004C4308"/>
    <w:rsid w:val="004D074E"/>
    <w:rsid w:val="004F448D"/>
    <w:rsid w:val="00523D42"/>
    <w:rsid w:val="00537A85"/>
    <w:rsid w:val="00571838"/>
    <w:rsid w:val="0058779F"/>
    <w:rsid w:val="00590D2D"/>
    <w:rsid w:val="00591EE3"/>
    <w:rsid w:val="005B3C7C"/>
    <w:rsid w:val="005C6F11"/>
    <w:rsid w:val="005F248A"/>
    <w:rsid w:val="00603561"/>
    <w:rsid w:val="0063732C"/>
    <w:rsid w:val="00644C5B"/>
    <w:rsid w:val="0064675F"/>
    <w:rsid w:val="006629CB"/>
    <w:rsid w:val="00674BC0"/>
    <w:rsid w:val="00692F06"/>
    <w:rsid w:val="00696A01"/>
    <w:rsid w:val="006A74C3"/>
    <w:rsid w:val="006B4364"/>
    <w:rsid w:val="006F039B"/>
    <w:rsid w:val="006F1BA0"/>
    <w:rsid w:val="0070151C"/>
    <w:rsid w:val="00731124"/>
    <w:rsid w:val="00746C88"/>
    <w:rsid w:val="00750AF3"/>
    <w:rsid w:val="00767D77"/>
    <w:rsid w:val="007751A6"/>
    <w:rsid w:val="007D1C50"/>
    <w:rsid w:val="007D3011"/>
    <w:rsid w:val="007D3D91"/>
    <w:rsid w:val="00812887"/>
    <w:rsid w:val="008135DF"/>
    <w:rsid w:val="00814C10"/>
    <w:rsid w:val="008160DF"/>
    <w:rsid w:val="00823C1C"/>
    <w:rsid w:val="00844478"/>
    <w:rsid w:val="00845885"/>
    <w:rsid w:val="00874FB4"/>
    <w:rsid w:val="00895A3E"/>
    <w:rsid w:val="008A1E66"/>
    <w:rsid w:val="00905978"/>
    <w:rsid w:val="009155A0"/>
    <w:rsid w:val="00937187"/>
    <w:rsid w:val="00940D9E"/>
    <w:rsid w:val="0095167C"/>
    <w:rsid w:val="00970908"/>
    <w:rsid w:val="00977A63"/>
    <w:rsid w:val="00996897"/>
    <w:rsid w:val="009A1BF7"/>
    <w:rsid w:val="009C4EB6"/>
    <w:rsid w:val="009D119C"/>
    <w:rsid w:val="009E1FC9"/>
    <w:rsid w:val="00A61562"/>
    <w:rsid w:val="00A7008C"/>
    <w:rsid w:val="00A71EBC"/>
    <w:rsid w:val="00A91BE8"/>
    <w:rsid w:val="00AA6670"/>
    <w:rsid w:val="00AB11AA"/>
    <w:rsid w:val="00AC3A1F"/>
    <w:rsid w:val="00AD7C3C"/>
    <w:rsid w:val="00AE0352"/>
    <w:rsid w:val="00AE688A"/>
    <w:rsid w:val="00AF06D7"/>
    <w:rsid w:val="00B605F2"/>
    <w:rsid w:val="00B82C4D"/>
    <w:rsid w:val="00B97694"/>
    <w:rsid w:val="00B97D94"/>
    <w:rsid w:val="00BB0269"/>
    <w:rsid w:val="00BC3E46"/>
    <w:rsid w:val="00C03B6F"/>
    <w:rsid w:val="00C16334"/>
    <w:rsid w:val="00C3105F"/>
    <w:rsid w:val="00C37268"/>
    <w:rsid w:val="00C37276"/>
    <w:rsid w:val="00C83B27"/>
    <w:rsid w:val="00CC21D8"/>
    <w:rsid w:val="00CE3AE1"/>
    <w:rsid w:val="00CE40DA"/>
    <w:rsid w:val="00CE65F6"/>
    <w:rsid w:val="00CE7A9C"/>
    <w:rsid w:val="00CF0588"/>
    <w:rsid w:val="00CF2B40"/>
    <w:rsid w:val="00D15851"/>
    <w:rsid w:val="00D43B23"/>
    <w:rsid w:val="00D50AB7"/>
    <w:rsid w:val="00DD5BC8"/>
    <w:rsid w:val="00DD7F0A"/>
    <w:rsid w:val="00DE129E"/>
    <w:rsid w:val="00DE773E"/>
    <w:rsid w:val="00E01A29"/>
    <w:rsid w:val="00E02AAB"/>
    <w:rsid w:val="00E3304C"/>
    <w:rsid w:val="00E33332"/>
    <w:rsid w:val="00E44462"/>
    <w:rsid w:val="00E51D0B"/>
    <w:rsid w:val="00E84AD5"/>
    <w:rsid w:val="00E9407D"/>
    <w:rsid w:val="00EA7C1F"/>
    <w:rsid w:val="00EC338A"/>
    <w:rsid w:val="00EC3AE0"/>
    <w:rsid w:val="00EC71E4"/>
    <w:rsid w:val="00EC7BC3"/>
    <w:rsid w:val="00EF261B"/>
    <w:rsid w:val="00F144BC"/>
    <w:rsid w:val="00F34228"/>
    <w:rsid w:val="00F56A34"/>
    <w:rsid w:val="00F71EB7"/>
    <w:rsid w:val="00F963AC"/>
    <w:rsid w:val="00FA047E"/>
    <w:rsid w:val="00FF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9D7"/>
  <w15:chartTrackingRefBased/>
  <w15:docId w15:val="{C03C70AB-8891-40B5-A2A0-FF68408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4AE"/>
    <w:pPr>
      <w:spacing w:after="0" w:line="240" w:lineRule="auto"/>
    </w:pPr>
    <w:rPr>
      <w:rFonts w:ascii="Comic Sans MS" w:eastAsia="Times New Roman" w:hAnsi="Comic Sans MS" w:cs="Times New Roman"/>
      <w:lang w:eastAsia="nl-NL"/>
    </w:rPr>
  </w:style>
  <w:style w:type="paragraph" w:styleId="Kop1">
    <w:name w:val="heading 1"/>
    <w:basedOn w:val="Standaard"/>
    <w:next w:val="Standaard"/>
    <w:link w:val="Kop1Char"/>
    <w:uiPriority w:val="9"/>
    <w:qFormat/>
    <w:rsid w:val="001C79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E40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43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E706E"/>
    <w:pPr>
      <w:spacing w:after="0" w:line="240" w:lineRule="auto"/>
    </w:pPr>
    <w:rPr>
      <w:rFonts w:ascii="Times New Roman" w:hAnsi="Times New Roman"/>
      <w:b/>
      <w:bCs/>
      <w:sz w:val="24"/>
      <w:szCs w:val="24"/>
    </w:rPr>
  </w:style>
  <w:style w:type="table" w:styleId="Tabelraster">
    <w:name w:val="Table Grid"/>
    <w:basedOn w:val="Standaardtabel"/>
    <w:uiPriority w:val="39"/>
    <w:rsid w:val="001D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14A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jstalinea">
    <w:name w:val="List Paragraph"/>
    <w:basedOn w:val="Standaard"/>
    <w:uiPriority w:val="34"/>
    <w:qFormat/>
    <w:rsid w:val="001D14AE"/>
    <w:pPr>
      <w:ind w:left="720"/>
      <w:contextualSpacing/>
    </w:pPr>
  </w:style>
  <w:style w:type="paragraph" w:styleId="Ballontekst">
    <w:name w:val="Balloon Text"/>
    <w:basedOn w:val="Standaard"/>
    <w:link w:val="BallontekstChar"/>
    <w:uiPriority w:val="99"/>
    <w:semiHidden/>
    <w:unhideWhenUsed/>
    <w:rsid w:val="009C4E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EB6"/>
    <w:rPr>
      <w:rFonts w:ascii="Segoe UI" w:eastAsia="Times New Roman" w:hAnsi="Segoe UI" w:cs="Segoe UI"/>
      <w:sz w:val="18"/>
      <w:szCs w:val="18"/>
      <w:lang w:eastAsia="nl-NL"/>
    </w:rPr>
  </w:style>
  <w:style w:type="paragraph" w:styleId="Normaalweb">
    <w:name w:val="Normal (Web)"/>
    <w:basedOn w:val="Standaard"/>
    <w:uiPriority w:val="99"/>
    <w:unhideWhenUsed/>
    <w:rsid w:val="003751C3"/>
    <w:rPr>
      <w:rFonts w:ascii="Times New Roman" w:hAnsi="Times New Roman"/>
      <w:sz w:val="24"/>
      <w:szCs w:val="24"/>
    </w:rPr>
  </w:style>
  <w:style w:type="character" w:styleId="Hyperlink">
    <w:name w:val="Hyperlink"/>
    <w:basedOn w:val="Standaardalinea-lettertype"/>
    <w:uiPriority w:val="99"/>
    <w:unhideWhenUsed/>
    <w:rsid w:val="00AA6670"/>
    <w:rPr>
      <w:color w:val="0563C1" w:themeColor="hyperlink"/>
      <w:u w:val="single"/>
    </w:rPr>
  </w:style>
  <w:style w:type="character" w:styleId="Onopgelostemelding">
    <w:name w:val="Unresolved Mention"/>
    <w:basedOn w:val="Standaardalinea-lettertype"/>
    <w:uiPriority w:val="99"/>
    <w:semiHidden/>
    <w:unhideWhenUsed/>
    <w:rsid w:val="00AA6670"/>
    <w:rPr>
      <w:color w:val="605E5C"/>
      <w:shd w:val="clear" w:color="auto" w:fill="E1DFDD"/>
    </w:rPr>
  </w:style>
  <w:style w:type="character" w:styleId="Zwaar">
    <w:name w:val="Strong"/>
    <w:basedOn w:val="Standaardalinea-lettertype"/>
    <w:uiPriority w:val="22"/>
    <w:qFormat/>
    <w:rsid w:val="00341634"/>
    <w:rPr>
      <w:b/>
      <w:bCs/>
    </w:rPr>
  </w:style>
  <w:style w:type="character" w:customStyle="1" w:styleId="Kop1Char">
    <w:name w:val="Kop 1 Char"/>
    <w:basedOn w:val="Standaardalinea-lettertype"/>
    <w:link w:val="Kop1"/>
    <w:uiPriority w:val="9"/>
    <w:rsid w:val="001C797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CE40D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4C4308"/>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201">
      <w:bodyDiv w:val="1"/>
      <w:marLeft w:val="0"/>
      <w:marRight w:val="0"/>
      <w:marTop w:val="0"/>
      <w:marBottom w:val="0"/>
      <w:divBdr>
        <w:top w:val="none" w:sz="0" w:space="0" w:color="auto"/>
        <w:left w:val="none" w:sz="0" w:space="0" w:color="auto"/>
        <w:bottom w:val="none" w:sz="0" w:space="0" w:color="auto"/>
        <w:right w:val="none" w:sz="0" w:space="0" w:color="auto"/>
      </w:divBdr>
    </w:div>
    <w:div w:id="200018587">
      <w:bodyDiv w:val="1"/>
      <w:marLeft w:val="0"/>
      <w:marRight w:val="0"/>
      <w:marTop w:val="0"/>
      <w:marBottom w:val="0"/>
      <w:divBdr>
        <w:top w:val="none" w:sz="0" w:space="0" w:color="auto"/>
        <w:left w:val="none" w:sz="0" w:space="0" w:color="auto"/>
        <w:bottom w:val="none" w:sz="0" w:space="0" w:color="auto"/>
        <w:right w:val="none" w:sz="0" w:space="0" w:color="auto"/>
      </w:divBdr>
    </w:div>
    <w:div w:id="243271947">
      <w:bodyDiv w:val="1"/>
      <w:marLeft w:val="0"/>
      <w:marRight w:val="0"/>
      <w:marTop w:val="0"/>
      <w:marBottom w:val="0"/>
      <w:divBdr>
        <w:top w:val="none" w:sz="0" w:space="0" w:color="auto"/>
        <w:left w:val="none" w:sz="0" w:space="0" w:color="auto"/>
        <w:bottom w:val="none" w:sz="0" w:space="0" w:color="auto"/>
        <w:right w:val="none" w:sz="0" w:space="0" w:color="auto"/>
      </w:divBdr>
    </w:div>
    <w:div w:id="272250333">
      <w:bodyDiv w:val="1"/>
      <w:marLeft w:val="0"/>
      <w:marRight w:val="0"/>
      <w:marTop w:val="0"/>
      <w:marBottom w:val="0"/>
      <w:divBdr>
        <w:top w:val="none" w:sz="0" w:space="0" w:color="auto"/>
        <w:left w:val="none" w:sz="0" w:space="0" w:color="auto"/>
        <w:bottom w:val="none" w:sz="0" w:space="0" w:color="auto"/>
        <w:right w:val="none" w:sz="0" w:space="0" w:color="auto"/>
      </w:divBdr>
    </w:div>
    <w:div w:id="419182390">
      <w:bodyDiv w:val="1"/>
      <w:marLeft w:val="0"/>
      <w:marRight w:val="0"/>
      <w:marTop w:val="0"/>
      <w:marBottom w:val="0"/>
      <w:divBdr>
        <w:top w:val="none" w:sz="0" w:space="0" w:color="auto"/>
        <w:left w:val="none" w:sz="0" w:space="0" w:color="auto"/>
        <w:bottom w:val="none" w:sz="0" w:space="0" w:color="auto"/>
        <w:right w:val="none" w:sz="0" w:space="0" w:color="auto"/>
      </w:divBdr>
    </w:div>
    <w:div w:id="54198423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64">
          <w:marLeft w:val="0"/>
          <w:marRight w:val="0"/>
          <w:marTop w:val="0"/>
          <w:marBottom w:val="0"/>
          <w:divBdr>
            <w:top w:val="none" w:sz="0" w:space="0" w:color="auto"/>
            <w:left w:val="none" w:sz="0" w:space="0" w:color="auto"/>
            <w:bottom w:val="none" w:sz="0" w:space="0" w:color="auto"/>
            <w:right w:val="none" w:sz="0" w:space="0" w:color="auto"/>
          </w:divBdr>
        </w:div>
      </w:divsChild>
    </w:div>
    <w:div w:id="586766888">
      <w:bodyDiv w:val="1"/>
      <w:marLeft w:val="0"/>
      <w:marRight w:val="0"/>
      <w:marTop w:val="0"/>
      <w:marBottom w:val="0"/>
      <w:divBdr>
        <w:top w:val="none" w:sz="0" w:space="0" w:color="auto"/>
        <w:left w:val="none" w:sz="0" w:space="0" w:color="auto"/>
        <w:bottom w:val="none" w:sz="0" w:space="0" w:color="auto"/>
        <w:right w:val="none" w:sz="0" w:space="0" w:color="auto"/>
      </w:divBdr>
    </w:div>
    <w:div w:id="609974658">
      <w:bodyDiv w:val="1"/>
      <w:marLeft w:val="0"/>
      <w:marRight w:val="0"/>
      <w:marTop w:val="0"/>
      <w:marBottom w:val="0"/>
      <w:divBdr>
        <w:top w:val="none" w:sz="0" w:space="0" w:color="auto"/>
        <w:left w:val="none" w:sz="0" w:space="0" w:color="auto"/>
        <w:bottom w:val="none" w:sz="0" w:space="0" w:color="auto"/>
        <w:right w:val="none" w:sz="0" w:space="0" w:color="auto"/>
      </w:divBdr>
    </w:div>
    <w:div w:id="678310624">
      <w:bodyDiv w:val="1"/>
      <w:marLeft w:val="0"/>
      <w:marRight w:val="0"/>
      <w:marTop w:val="0"/>
      <w:marBottom w:val="0"/>
      <w:divBdr>
        <w:top w:val="none" w:sz="0" w:space="0" w:color="auto"/>
        <w:left w:val="none" w:sz="0" w:space="0" w:color="auto"/>
        <w:bottom w:val="none" w:sz="0" w:space="0" w:color="auto"/>
        <w:right w:val="none" w:sz="0" w:space="0" w:color="auto"/>
      </w:divBdr>
    </w:div>
    <w:div w:id="685711119">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sChild>
    </w:div>
    <w:div w:id="923496065">
      <w:bodyDiv w:val="1"/>
      <w:marLeft w:val="0"/>
      <w:marRight w:val="0"/>
      <w:marTop w:val="0"/>
      <w:marBottom w:val="0"/>
      <w:divBdr>
        <w:top w:val="none" w:sz="0" w:space="0" w:color="auto"/>
        <w:left w:val="none" w:sz="0" w:space="0" w:color="auto"/>
        <w:bottom w:val="none" w:sz="0" w:space="0" w:color="auto"/>
        <w:right w:val="none" w:sz="0" w:space="0" w:color="auto"/>
      </w:divBdr>
    </w:div>
    <w:div w:id="987249365">
      <w:bodyDiv w:val="1"/>
      <w:marLeft w:val="0"/>
      <w:marRight w:val="0"/>
      <w:marTop w:val="0"/>
      <w:marBottom w:val="0"/>
      <w:divBdr>
        <w:top w:val="none" w:sz="0" w:space="0" w:color="auto"/>
        <w:left w:val="none" w:sz="0" w:space="0" w:color="auto"/>
        <w:bottom w:val="none" w:sz="0" w:space="0" w:color="auto"/>
        <w:right w:val="none" w:sz="0" w:space="0" w:color="auto"/>
      </w:divBdr>
    </w:div>
    <w:div w:id="1021393881">
      <w:bodyDiv w:val="1"/>
      <w:marLeft w:val="0"/>
      <w:marRight w:val="0"/>
      <w:marTop w:val="0"/>
      <w:marBottom w:val="0"/>
      <w:divBdr>
        <w:top w:val="none" w:sz="0" w:space="0" w:color="auto"/>
        <w:left w:val="none" w:sz="0" w:space="0" w:color="auto"/>
        <w:bottom w:val="none" w:sz="0" w:space="0" w:color="auto"/>
        <w:right w:val="none" w:sz="0" w:space="0" w:color="auto"/>
      </w:divBdr>
      <w:divsChild>
        <w:div w:id="858084363">
          <w:marLeft w:val="0"/>
          <w:marRight w:val="0"/>
          <w:marTop w:val="0"/>
          <w:marBottom w:val="0"/>
          <w:divBdr>
            <w:top w:val="none" w:sz="0" w:space="0" w:color="auto"/>
            <w:left w:val="none" w:sz="0" w:space="0" w:color="auto"/>
            <w:bottom w:val="none" w:sz="0" w:space="0" w:color="auto"/>
            <w:right w:val="none" w:sz="0" w:space="0" w:color="auto"/>
          </w:divBdr>
        </w:div>
      </w:divsChild>
    </w:div>
    <w:div w:id="1215855177">
      <w:bodyDiv w:val="1"/>
      <w:marLeft w:val="0"/>
      <w:marRight w:val="0"/>
      <w:marTop w:val="0"/>
      <w:marBottom w:val="0"/>
      <w:divBdr>
        <w:top w:val="none" w:sz="0" w:space="0" w:color="auto"/>
        <w:left w:val="none" w:sz="0" w:space="0" w:color="auto"/>
        <w:bottom w:val="none" w:sz="0" w:space="0" w:color="auto"/>
        <w:right w:val="none" w:sz="0" w:space="0" w:color="auto"/>
      </w:divBdr>
      <w:divsChild>
        <w:div w:id="1193690492">
          <w:marLeft w:val="0"/>
          <w:marRight w:val="0"/>
          <w:marTop w:val="0"/>
          <w:marBottom w:val="0"/>
          <w:divBdr>
            <w:top w:val="none" w:sz="0" w:space="0" w:color="auto"/>
            <w:left w:val="none" w:sz="0" w:space="0" w:color="auto"/>
            <w:bottom w:val="none" w:sz="0" w:space="0" w:color="auto"/>
            <w:right w:val="none" w:sz="0" w:space="0" w:color="auto"/>
          </w:divBdr>
        </w:div>
      </w:divsChild>
    </w:div>
    <w:div w:id="1290747736">
      <w:bodyDiv w:val="1"/>
      <w:marLeft w:val="0"/>
      <w:marRight w:val="0"/>
      <w:marTop w:val="0"/>
      <w:marBottom w:val="0"/>
      <w:divBdr>
        <w:top w:val="none" w:sz="0" w:space="0" w:color="auto"/>
        <w:left w:val="none" w:sz="0" w:space="0" w:color="auto"/>
        <w:bottom w:val="none" w:sz="0" w:space="0" w:color="auto"/>
        <w:right w:val="none" w:sz="0" w:space="0" w:color="auto"/>
      </w:divBdr>
      <w:divsChild>
        <w:div w:id="1112362248">
          <w:marLeft w:val="0"/>
          <w:marRight w:val="0"/>
          <w:marTop w:val="0"/>
          <w:marBottom w:val="0"/>
          <w:divBdr>
            <w:top w:val="none" w:sz="0" w:space="0" w:color="auto"/>
            <w:left w:val="none" w:sz="0" w:space="0" w:color="auto"/>
            <w:bottom w:val="none" w:sz="0" w:space="0" w:color="auto"/>
            <w:right w:val="none" w:sz="0" w:space="0" w:color="auto"/>
          </w:divBdr>
        </w:div>
      </w:divsChild>
    </w:div>
    <w:div w:id="1467623559">
      <w:bodyDiv w:val="1"/>
      <w:marLeft w:val="0"/>
      <w:marRight w:val="0"/>
      <w:marTop w:val="0"/>
      <w:marBottom w:val="0"/>
      <w:divBdr>
        <w:top w:val="none" w:sz="0" w:space="0" w:color="auto"/>
        <w:left w:val="none" w:sz="0" w:space="0" w:color="auto"/>
        <w:bottom w:val="none" w:sz="0" w:space="0" w:color="auto"/>
        <w:right w:val="none" w:sz="0" w:space="0" w:color="auto"/>
      </w:divBdr>
      <w:divsChild>
        <w:div w:id="1183203902">
          <w:marLeft w:val="0"/>
          <w:marRight w:val="0"/>
          <w:marTop w:val="0"/>
          <w:marBottom w:val="0"/>
          <w:divBdr>
            <w:top w:val="none" w:sz="0" w:space="0" w:color="auto"/>
            <w:left w:val="none" w:sz="0" w:space="0" w:color="auto"/>
            <w:bottom w:val="none" w:sz="0" w:space="0" w:color="auto"/>
            <w:right w:val="none" w:sz="0" w:space="0" w:color="auto"/>
          </w:divBdr>
        </w:div>
      </w:divsChild>
    </w:div>
    <w:div w:id="1486360217">
      <w:bodyDiv w:val="1"/>
      <w:marLeft w:val="0"/>
      <w:marRight w:val="0"/>
      <w:marTop w:val="0"/>
      <w:marBottom w:val="0"/>
      <w:divBdr>
        <w:top w:val="none" w:sz="0" w:space="0" w:color="auto"/>
        <w:left w:val="none" w:sz="0" w:space="0" w:color="auto"/>
        <w:bottom w:val="none" w:sz="0" w:space="0" w:color="auto"/>
        <w:right w:val="none" w:sz="0" w:space="0" w:color="auto"/>
      </w:divBdr>
    </w:div>
    <w:div w:id="1897399101">
      <w:bodyDiv w:val="1"/>
      <w:marLeft w:val="0"/>
      <w:marRight w:val="0"/>
      <w:marTop w:val="0"/>
      <w:marBottom w:val="0"/>
      <w:divBdr>
        <w:top w:val="none" w:sz="0" w:space="0" w:color="auto"/>
        <w:left w:val="none" w:sz="0" w:space="0" w:color="auto"/>
        <w:bottom w:val="none" w:sz="0" w:space="0" w:color="auto"/>
        <w:right w:val="none" w:sz="0" w:space="0" w:color="auto"/>
      </w:divBdr>
    </w:div>
    <w:div w:id="1934388187">
      <w:bodyDiv w:val="1"/>
      <w:marLeft w:val="0"/>
      <w:marRight w:val="0"/>
      <w:marTop w:val="0"/>
      <w:marBottom w:val="0"/>
      <w:divBdr>
        <w:top w:val="none" w:sz="0" w:space="0" w:color="auto"/>
        <w:left w:val="none" w:sz="0" w:space="0" w:color="auto"/>
        <w:bottom w:val="none" w:sz="0" w:space="0" w:color="auto"/>
        <w:right w:val="none" w:sz="0" w:space="0" w:color="auto"/>
      </w:divBdr>
    </w:div>
    <w:div w:id="1945767579">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4">
          <w:marLeft w:val="0"/>
          <w:marRight w:val="0"/>
          <w:marTop w:val="0"/>
          <w:marBottom w:val="0"/>
          <w:divBdr>
            <w:top w:val="none" w:sz="0" w:space="0" w:color="auto"/>
            <w:left w:val="none" w:sz="0" w:space="0" w:color="auto"/>
            <w:bottom w:val="none" w:sz="0" w:space="0" w:color="auto"/>
            <w:right w:val="none" w:sz="0" w:space="0" w:color="auto"/>
          </w:divBdr>
        </w:div>
      </w:divsChild>
    </w:div>
    <w:div w:id="20795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iebovy@kpnmail.nl" TargetMode="External"/><Relationship Id="rId3" Type="http://schemas.openxmlformats.org/officeDocument/2006/relationships/settings" Target="settings.xml"/><Relationship Id="rId7" Type="http://schemas.openxmlformats.org/officeDocument/2006/relationships/hyperlink" Target="http://www.amnes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111</Words>
  <Characters>615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dickveldman30442@gmail.com</dc:creator>
  <cp:keywords/>
  <dc:description/>
  <cp:lastModifiedBy>Hannie Bovy</cp:lastModifiedBy>
  <cp:revision>11</cp:revision>
  <cp:lastPrinted>2025-01-05T16:00:00Z</cp:lastPrinted>
  <dcterms:created xsi:type="dcterms:W3CDTF">2025-07-06T14:08:00Z</dcterms:created>
  <dcterms:modified xsi:type="dcterms:W3CDTF">2025-07-06T14:33:00Z</dcterms:modified>
</cp:coreProperties>
</file>